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10" w:rsidRPr="00026585" w:rsidRDefault="00980D7C" w:rsidP="00026585">
      <w:pPr>
        <w:rPr>
          <w:rFonts w:ascii="Georgia" w:hAnsi="Georgia"/>
          <w:b/>
          <w:bCs/>
          <w:sz w:val="40"/>
        </w:rPr>
      </w:pPr>
      <w:r>
        <w:rPr>
          <w:rFonts w:ascii="Broadway" w:hAnsi="Broadway"/>
          <w:sz w:val="40"/>
        </w:rPr>
        <w:tab/>
      </w:r>
      <w:r w:rsidRPr="00026585">
        <w:rPr>
          <w:rFonts w:ascii="Georgia" w:hAnsi="Georgia"/>
          <w:b/>
          <w:bCs/>
          <w:noProof/>
        </w:rPr>
        <w:drawing>
          <wp:anchor distT="0" distB="0" distL="114300" distR="114300" simplePos="0" relativeHeight="251660288" behindDoc="1" locked="0" layoutInCell="1" allowOverlap="1" wp14:anchorId="3D01E505" wp14:editId="0CBBC9E9">
            <wp:simplePos x="0" y="0"/>
            <wp:positionH relativeFrom="column">
              <wp:posOffset>-171450</wp:posOffset>
            </wp:positionH>
            <wp:positionV relativeFrom="paragraph">
              <wp:posOffset>-152400</wp:posOffset>
            </wp:positionV>
            <wp:extent cx="600075" cy="5645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451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26585" w:rsidRPr="00026585">
        <w:rPr>
          <w:rFonts w:ascii="Georgia" w:hAnsi="Georgia"/>
          <w:b/>
          <w:bCs/>
          <w:sz w:val="40"/>
        </w:rPr>
        <w:t>FBA Companion Document</w:t>
      </w:r>
    </w:p>
    <w:p w:rsidR="00026585" w:rsidRDefault="00026585" w:rsidP="00026585">
      <w:pPr>
        <w:rPr>
          <w:rFonts w:ascii="Broadway" w:hAnsi="Broadway"/>
          <w:sz w:val="40"/>
        </w:rPr>
      </w:pPr>
    </w:p>
    <w:p w:rsidR="00AC54F8" w:rsidRPr="00AC54F8" w:rsidRDefault="00AC54F8" w:rsidP="00AC54F8">
      <w:pPr>
        <w:pStyle w:val="ListParagraph"/>
        <w:numPr>
          <w:ilvl w:val="0"/>
          <w:numId w:val="3"/>
        </w:numPr>
      </w:pPr>
      <w:r w:rsidRPr="00AC54F8">
        <w:rPr>
          <w:rFonts w:asciiTheme="minorHAnsi" w:hAnsiTheme="minorHAnsi"/>
          <w:b/>
          <w:sz w:val="22"/>
          <w:szCs w:val="22"/>
        </w:rPr>
        <w:t>Demographics:</w:t>
      </w:r>
      <w:r>
        <w:t xml:space="preserve">  </w:t>
      </w:r>
      <w:r w:rsidRPr="00AC54F8">
        <w:rPr>
          <w:rFonts w:asciiTheme="minorHAnsi" w:hAnsiTheme="minorHAnsi"/>
          <w:sz w:val="22"/>
          <w:szCs w:val="22"/>
        </w:rPr>
        <w:t>Complete the information in the boxes.  Please remove any team members not participating in the development of this document and add any team members not already mentioned.</w:t>
      </w:r>
      <w:r w:rsidR="007829B2">
        <w:rPr>
          <w:rFonts w:asciiTheme="minorHAnsi" w:hAnsiTheme="minorHAnsi"/>
          <w:sz w:val="22"/>
          <w:szCs w:val="22"/>
        </w:rPr>
        <w:t xml:space="preserve">  </w:t>
      </w:r>
    </w:p>
    <w:p w:rsidR="00AC54F8" w:rsidRPr="00AC54F8" w:rsidRDefault="00AC54F8" w:rsidP="00AC54F8">
      <w:pPr>
        <w:pStyle w:val="ListParagraph"/>
      </w:pPr>
    </w:p>
    <w:p w:rsidR="008A039C" w:rsidRDefault="008A039C" w:rsidP="008A039C">
      <w:pPr>
        <w:pStyle w:val="ListParagraph"/>
        <w:numPr>
          <w:ilvl w:val="0"/>
          <w:numId w:val="3"/>
        </w:numPr>
        <w:spacing w:after="360"/>
        <w:rPr>
          <w:rFonts w:asciiTheme="minorHAnsi" w:hAnsiTheme="minorHAnsi"/>
          <w:sz w:val="22"/>
          <w:szCs w:val="22"/>
        </w:rPr>
      </w:pPr>
      <w:r w:rsidRPr="00331003">
        <w:rPr>
          <w:rFonts w:asciiTheme="minorHAnsi" w:hAnsiTheme="minorHAnsi"/>
          <w:b/>
          <w:sz w:val="22"/>
          <w:szCs w:val="22"/>
        </w:rPr>
        <w:t xml:space="preserve">Reason for Referral:  </w:t>
      </w:r>
      <w:r w:rsidRPr="00331003">
        <w:rPr>
          <w:rFonts w:asciiTheme="minorHAnsi" w:hAnsiTheme="minorHAnsi"/>
          <w:sz w:val="22"/>
          <w:szCs w:val="22"/>
        </w:rPr>
        <w:t xml:space="preserve">Summary of social history information and classroom events relevant to this assessment.  </w:t>
      </w:r>
      <w:r>
        <w:rPr>
          <w:rFonts w:asciiTheme="minorHAnsi" w:hAnsiTheme="minorHAnsi"/>
          <w:sz w:val="22"/>
          <w:szCs w:val="22"/>
        </w:rPr>
        <w:t>The l</w:t>
      </w:r>
      <w:r w:rsidRPr="00331003">
        <w:rPr>
          <w:rFonts w:asciiTheme="minorHAnsi" w:hAnsiTheme="minorHAnsi"/>
          <w:sz w:val="22"/>
          <w:szCs w:val="22"/>
        </w:rPr>
        <w:t>ast sentence of this section</w:t>
      </w:r>
      <w:r>
        <w:rPr>
          <w:rFonts w:asciiTheme="minorHAnsi" w:hAnsiTheme="minorHAnsi"/>
          <w:sz w:val="22"/>
          <w:szCs w:val="22"/>
        </w:rPr>
        <w:t xml:space="preserve"> should read as follows:  </w:t>
      </w:r>
      <w:r w:rsidRPr="00331003">
        <w:rPr>
          <w:rFonts w:asciiTheme="minorHAnsi" w:hAnsiTheme="minorHAnsi"/>
          <w:sz w:val="22"/>
          <w:szCs w:val="22"/>
        </w:rPr>
        <w:t xml:space="preserve"> The current document, which will be used to inform Behavior Intervention Plan development, summarizes the team’s analysis of the function(s) of the following target behavior(s):  </w:t>
      </w:r>
      <w:r>
        <w:rPr>
          <w:rFonts w:asciiTheme="minorHAnsi" w:hAnsiTheme="minorHAnsi"/>
          <w:sz w:val="22"/>
          <w:szCs w:val="22"/>
        </w:rPr>
        <w:t>Bullet the target behaviors</w:t>
      </w:r>
      <w:r w:rsidR="00A9476B">
        <w:rPr>
          <w:rFonts w:asciiTheme="minorHAnsi" w:hAnsiTheme="minorHAnsi"/>
          <w:sz w:val="22"/>
          <w:szCs w:val="22"/>
        </w:rPr>
        <w:t>.</w:t>
      </w:r>
    </w:p>
    <w:p w:rsidR="008A039C" w:rsidRPr="008A039C" w:rsidRDefault="008A039C" w:rsidP="008A039C">
      <w:pPr>
        <w:pStyle w:val="ListParagraph"/>
        <w:rPr>
          <w:rFonts w:asciiTheme="minorHAnsi" w:hAnsiTheme="minorHAnsi"/>
          <w:sz w:val="22"/>
          <w:szCs w:val="22"/>
        </w:rPr>
      </w:pPr>
    </w:p>
    <w:p w:rsidR="00331003" w:rsidRPr="00331003" w:rsidRDefault="00AC54F8" w:rsidP="00331003">
      <w:pPr>
        <w:pStyle w:val="ListParagraph"/>
        <w:numPr>
          <w:ilvl w:val="0"/>
          <w:numId w:val="3"/>
        </w:numPr>
        <w:spacing w:after="360"/>
      </w:pPr>
      <w:r w:rsidRPr="00331003">
        <w:rPr>
          <w:rFonts w:asciiTheme="minorHAnsi" w:hAnsiTheme="minorHAnsi"/>
          <w:b/>
          <w:sz w:val="22"/>
          <w:szCs w:val="22"/>
        </w:rPr>
        <w:t xml:space="preserve">Student Strengths:  </w:t>
      </w:r>
      <w:r w:rsidRPr="00331003">
        <w:rPr>
          <w:rFonts w:asciiTheme="minorHAnsi" w:hAnsiTheme="minorHAnsi"/>
          <w:sz w:val="22"/>
          <w:szCs w:val="22"/>
        </w:rPr>
        <w:t>Include personal and academic skills and interests</w:t>
      </w:r>
      <w:r w:rsidR="005C3234">
        <w:rPr>
          <w:rFonts w:asciiTheme="minorHAnsi" w:hAnsiTheme="minorHAnsi"/>
          <w:sz w:val="22"/>
          <w:szCs w:val="22"/>
        </w:rPr>
        <w:t xml:space="preserve"> (bulleted list suggested)</w:t>
      </w:r>
      <w:r w:rsidR="00A9476B">
        <w:rPr>
          <w:rFonts w:asciiTheme="minorHAnsi" w:hAnsiTheme="minorHAnsi"/>
          <w:sz w:val="22"/>
          <w:szCs w:val="22"/>
        </w:rPr>
        <w:t>.</w:t>
      </w:r>
      <w:r w:rsidRPr="00331003">
        <w:rPr>
          <w:rFonts w:asciiTheme="minorHAnsi" w:hAnsiTheme="minorHAnsi"/>
          <w:sz w:val="22"/>
          <w:szCs w:val="22"/>
        </w:rPr>
        <w:t xml:space="preserve"> </w:t>
      </w:r>
    </w:p>
    <w:p w:rsidR="00331003" w:rsidRPr="00331003" w:rsidRDefault="00331003" w:rsidP="00331003">
      <w:pPr>
        <w:pStyle w:val="ListParagraph"/>
        <w:rPr>
          <w:rFonts w:asciiTheme="minorHAnsi" w:hAnsiTheme="minorHAnsi"/>
          <w:b/>
          <w:sz w:val="22"/>
          <w:szCs w:val="22"/>
        </w:rPr>
      </w:pPr>
    </w:p>
    <w:p w:rsidR="00331003" w:rsidRPr="00331003" w:rsidRDefault="00331003" w:rsidP="00331003">
      <w:pPr>
        <w:pStyle w:val="ListParagraph"/>
        <w:numPr>
          <w:ilvl w:val="0"/>
          <w:numId w:val="3"/>
        </w:numPr>
        <w:rPr>
          <w:rFonts w:asciiTheme="minorHAnsi" w:hAnsiTheme="minorHAnsi"/>
          <w:b/>
          <w:sz w:val="22"/>
          <w:szCs w:val="22"/>
        </w:rPr>
      </w:pPr>
      <w:r w:rsidRPr="00331003">
        <w:rPr>
          <w:rFonts w:asciiTheme="minorHAnsi" w:hAnsiTheme="minorHAnsi"/>
          <w:b/>
          <w:sz w:val="22"/>
          <w:szCs w:val="22"/>
        </w:rPr>
        <w:t xml:space="preserve">Contextual Factors: </w:t>
      </w:r>
      <w:r w:rsidRPr="00331003">
        <w:rPr>
          <w:rFonts w:asciiTheme="minorHAnsi" w:hAnsiTheme="minorHAnsi"/>
          <w:sz w:val="22"/>
          <w:szCs w:val="22"/>
        </w:rPr>
        <w:t xml:space="preserve">Contextual factors that contribute to a target behavior’s occurrence are basically a translation of the background information summarized above into its effects on the student in his or her day-to-day experience.   For example, a student’s </w:t>
      </w:r>
      <w:r w:rsidRPr="00331003">
        <w:rPr>
          <w:rFonts w:asciiTheme="minorHAnsi" w:hAnsiTheme="minorHAnsi"/>
          <w:sz w:val="22"/>
          <w:szCs w:val="22"/>
          <w:u w:val="single"/>
        </w:rPr>
        <w:t>history</w:t>
      </w:r>
      <w:r w:rsidRPr="00331003">
        <w:rPr>
          <w:rFonts w:asciiTheme="minorHAnsi" w:hAnsiTheme="minorHAnsi"/>
          <w:sz w:val="22"/>
          <w:szCs w:val="22"/>
        </w:rPr>
        <w:t xml:space="preserve"> of trauma may or may not translate into the emotional </w:t>
      </w:r>
      <w:r w:rsidRPr="00331003">
        <w:rPr>
          <w:rFonts w:asciiTheme="minorHAnsi" w:hAnsiTheme="minorHAnsi"/>
          <w:sz w:val="22"/>
          <w:szCs w:val="22"/>
          <w:u w:val="single"/>
        </w:rPr>
        <w:t>contextual factor</w:t>
      </w:r>
      <w:r w:rsidRPr="00331003">
        <w:rPr>
          <w:rFonts w:asciiTheme="minorHAnsi" w:hAnsiTheme="minorHAnsi"/>
          <w:sz w:val="22"/>
          <w:szCs w:val="22"/>
        </w:rPr>
        <w:t xml:space="preserve"> of heightened stress response with close physical proximity.  In conjunction with other data, a brief description of contextual factors will facilitate our understanding of the functions of the target behaviors and help us choose clinically-sound interventions and emergency procedures.</w:t>
      </w:r>
      <w:r>
        <w:rPr>
          <w:rFonts w:asciiTheme="minorHAnsi" w:hAnsiTheme="minorHAnsi"/>
          <w:sz w:val="22"/>
          <w:szCs w:val="22"/>
        </w:rPr>
        <w:t xml:space="preserve">  </w:t>
      </w:r>
      <w:r w:rsidRPr="00331003">
        <w:rPr>
          <w:rFonts w:asciiTheme="minorHAnsi" w:hAnsiTheme="minorHAnsi"/>
          <w:sz w:val="22"/>
          <w:szCs w:val="22"/>
        </w:rPr>
        <w:t>Include or exclude descriptions of the following contextual factors, as applicable:</w:t>
      </w:r>
    </w:p>
    <w:p w:rsidR="00331003" w:rsidRPr="00331003" w:rsidRDefault="00331003" w:rsidP="00331003">
      <w:pPr>
        <w:pStyle w:val="ListParagraph"/>
        <w:rPr>
          <w:rFonts w:asciiTheme="minorHAnsi" w:hAnsiTheme="minorHAnsi"/>
          <w:sz w:val="22"/>
          <w:szCs w:val="22"/>
        </w:rPr>
      </w:pPr>
    </w:p>
    <w:p w:rsidR="00331003" w:rsidRDefault="00331003" w:rsidP="008D11BE">
      <w:pPr>
        <w:pStyle w:val="ListParagraph"/>
        <w:numPr>
          <w:ilvl w:val="1"/>
          <w:numId w:val="3"/>
        </w:numPr>
        <w:rPr>
          <w:rFonts w:asciiTheme="minorHAnsi" w:hAnsiTheme="minorHAnsi"/>
          <w:sz w:val="22"/>
          <w:szCs w:val="22"/>
        </w:rPr>
      </w:pPr>
      <w:r w:rsidRPr="00331003">
        <w:rPr>
          <w:rFonts w:asciiTheme="minorHAnsi" w:hAnsiTheme="minorHAnsi"/>
          <w:b/>
          <w:sz w:val="22"/>
          <w:szCs w:val="22"/>
        </w:rPr>
        <w:t>Academic:</w:t>
      </w:r>
      <w:r w:rsidR="00B04EEB">
        <w:rPr>
          <w:rFonts w:asciiTheme="minorHAnsi" w:hAnsiTheme="minorHAnsi"/>
          <w:sz w:val="22"/>
          <w:szCs w:val="22"/>
        </w:rPr>
        <w:t xml:space="preserve">  Identify </w:t>
      </w:r>
      <w:r w:rsidR="007912DD">
        <w:rPr>
          <w:rFonts w:asciiTheme="minorHAnsi" w:hAnsiTheme="minorHAnsi"/>
          <w:sz w:val="22"/>
          <w:szCs w:val="22"/>
        </w:rPr>
        <w:t xml:space="preserve">current </w:t>
      </w:r>
      <w:r w:rsidR="00B04EEB">
        <w:rPr>
          <w:rFonts w:asciiTheme="minorHAnsi" w:hAnsiTheme="minorHAnsi"/>
          <w:sz w:val="22"/>
          <w:szCs w:val="22"/>
        </w:rPr>
        <w:t>s</w:t>
      </w:r>
      <w:r w:rsidR="008D11BE">
        <w:rPr>
          <w:rFonts w:asciiTheme="minorHAnsi" w:hAnsiTheme="minorHAnsi"/>
          <w:sz w:val="22"/>
          <w:szCs w:val="22"/>
        </w:rPr>
        <w:t xml:space="preserve">kills </w:t>
      </w:r>
      <w:r w:rsidRPr="00331003">
        <w:rPr>
          <w:rFonts w:asciiTheme="minorHAnsi" w:hAnsiTheme="minorHAnsi"/>
          <w:sz w:val="22"/>
          <w:szCs w:val="22"/>
        </w:rPr>
        <w:t>in a specific academic area</w:t>
      </w:r>
      <w:r w:rsidR="008D11BE">
        <w:rPr>
          <w:rFonts w:asciiTheme="minorHAnsi" w:hAnsiTheme="minorHAnsi"/>
          <w:sz w:val="22"/>
          <w:szCs w:val="22"/>
        </w:rPr>
        <w:t>s</w:t>
      </w:r>
      <w:r w:rsidRPr="00331003">
        <w:rPr>
          <w:rFonts w:asciiTheme="minorHAnsi" w:hAnsiTheme="minorHAnsi"/>
          <w:sz w:val="22"/>
          <w:szCs w:val="22"/>
        </w:rPr>
        <w:t xml:space="preserve"> that</w:t>
      </w:r>
      <w:r w:rsidR="00B04EEB">
        <w:rPr>
          <w:rFonts w:asciiTheme="minorHAnsi" w:hAnsiTheme="minorHAnsi"/>
          <w:sz w:val="22"/>
          <w:szCs w:val="22"/>
        </w:rPr>
        <w:t xml:space="preserve"> may</w:t>
      </w:r>
      <w:r w:rsidRPr="00331003">
        <w:rPr>
          <w:rFonts w:asciiTheme="minorHAnsi" w:hAnsiTheme="minorHAnsi"/>
          <w:sz w:val="22"/>
          <w:szCs w:val="22"/>
        </w:rPr>
        <w:t xml:space="preserve"> co</w:t>
      </w:r>
      <w:r w:rsidR="008D11BE">
        <w:rPr>
          <w:rFonts w:asciiTheme="minorHAnsi" w:hAnsiTheme="minorHAnsi"/>
          <w:sz w:val="22"/>
          <w:szCs w:val="22"/>
        </w:rPr>
        <w:t>ntribute to the target behavior.  Academic / disciplinary data from the current school year is also relevant for this section.</w:t>
      </w:r>
    </w:p>
    <w:p w:rsidR="00331003" w:rsidRPr="00F91861" w:rsidRDefault="00331003" w:rsidP="00F91861">
      <w:pPr>
        <w:pStyle w:val="ListParagraph"/>
        <w:numPr>
          <w:ilvl w:val="1"/>
          <w:numId w:val="3"/>
        </w:numPr>
        <w:rPr>
          <w:rFonts w:asciiTheme="minorHAnsi" w:hAnsiTheme="minorHAnsi"/>
          <w:sz w:val="22"/>
          <w:szCs w:val="22"/>
        </w:rPr>
      </w:pPr>
      <w:r w:rsidRPr="00331003">
        <w:rPr>
          <w:rFonts w:asciiTheme="minorHAnsi" w:hAnsiTheme="minorHAnsi"/>
          <w:b/>
          <w:sz w:val="22"/>
          <w:szCs w:val="22"/>
        </w:rPr>
        <w:t>Emotional</w:t>
      </w:r>
      <w:r w:rsidR="00F91861">
        <w:rPr>
          <w:rFonts w:asciiTheme="minorHAnsi" w:hAnsiTheme="minorHAnsi"/>
          <w:b/>
          <w:sz w:val="22"/>
          <w:szCs w:val="22"/>
        </w:rPr>
        <w:t xml:space="preserve">:  </w:t>
      </w:r>
      <w:r w:rsidRPr="00F91861">
        <w:rPr>
          <w:rFonts w:asciiTheme="minorHAnsi" w:hAnsiTheme="minorHAnsi"/>
          <w:sz w:val="22"/>
          <w:szCs w:val="22"/>
        </w:rPr>
        <w:t xml:space="preserve">Identify emotional factors which may play a part in the behavior – e.g., Mood </w:t>
      </w:r>
      <w:proofErr w:type="spellStart"/>
      <w:r w:rsidRPr="00F91861">
        <w:rPr>
          <w:rFonts w:asciiTheme="minorHAnsi" w:hAnsiTheme="minorHAnsi"/>
          <w:sz w:val="22"/>
          <w:szCs w:val="22"/>
        </w:rPr>
        <w:t>lability</w:t>
      </w:r>
      <w:proofErr w:type="spellEnd"/>
      <w:r w:rsidRPr="00F91861">
        <w:rPr>
          <w:rFonts w:asciiTheme="minorHAnsi" w:hAnsiTheme="minorHAnsi"/>
          <w:sz w:val="22"/>
          <w:szCs w:val="22"/>
        </w:rPr>
        <w:t>, sensitivity to particular topics, prone to panic attacks</w:t>
      </w:r>
      <w:r w:rsidR="008D11BE">
        <w:rPr>
          <w:rFonts w:asciiTheme="minorHAnsi" w:hAnsiTheme="minorHAnsi"/>
          <w:sz w:val="22"/>
          <w:szCs w:val="22"/>
        </w:rPr>
        <w:t>.</w:t>
      </w:r>
    </w:p>
    <w:p w:rsidR="001037C7" w:rsidRDefault="00331003" w:rsidP="001D5161">
      <w:pPr>
        <w:pStyle w:val="ListParagraph"/>
        <w:numPr>
          <w:ilvl w:val="1"/>
          <w:numId w:val="3"/>
        </w:numPr>
        <w:rPr>
          <w:rFonts w:asciiTheme="minorHAnsi" w:hAnsiTheme="minorHAnsi"/>
          <w:sz w:val="22"/>
          <w:szCs w:val="22"/>
        </w:rPr>
      </w:pPr>
      <w:r w:rsidRPr="001037C7">
        <w:rPr>
          <w:rFonts w:asciiTheme="minorHAnsi" w:hAnsiTheme="minorHAnsi"/>
          <w:b/>
          <w:sz w:val="22"/>
          <w:szCs w:val="22"/>
        </w:rPr>
        <w:t xml:space="preserve">Psychological:  </w:t>
      </w:r>
      <w:r w:rsidRPr="001037C7">
        <w:rPr>
          <w:rFonts w:asciiTheme="minorHAnsi" w:hAnsiTheme="minorHAnsi"/>
          <w:sz w:val="22"/>
          <w:szCs w:val="22"/>
        </w:rPr>
        <w:t>Identify psychological factors, including</w:t>
      </w:r>
      <w:r w:rsidR="001037C7" w:rsidRPr="001037C7">
        <w:rPr>
          <w:rFonts w:asciiTheme="minorHAnsi" w:hAnsiTheme="minorHAnsi"/>
          <w:sz w:val="22"/>
          <w:szCs w:val="22"/>
        </w:rPr>
        <w:t xml:space="preserve"> cognitive distortions</w:t>
      </w:r>
      <w:r w:rsidR="001037C7">
        <w:rPr>
          <w:rFonts w:asciiTheme="minorHAnsi" w:hAnsiTheme="minorHAnsi"/>
          <w:sz w:val="22"/>
          <w:szCs w:val="22"/>
        </w:rPr>
        <w:t xml:space="preserve"> (i.e., </w:t>
      </w:r>
      <w:r w:rsidR="001037C7" w:rsidRPr="001037C7">
        <w:rPr>
          <w:rFonts w:asciiTheme="minorHAnsi" w:hAnsiTheme="minorHAnsi"/>
          <w:sz w:val="22"/>
          <w:szCs w:val="22"/>
        </w:rPr>
        <w:t>distorted thoughts, inaccurate attributions, nega</w:t>
      </w:r>
      <w:r w:rsidR="001037C7">
        <w:rPr>
          <w:rFonts w:asciiTheme="minorHAnsi" w:hAnsiTheme="minorHAnsi"/>
          <w:sz w:val="22"/>
          <w:szCs w:val="22"/>
        </w:rPr>
        <w:t xml:space="preserve">tive self-statements, </w:t>
      </w:r>
      <w:r w:rsidR="00E155B6">
        <w:rPr>
          <w:rFonts w:asciiTheme="minorHAnsi" w:hAnsiTheme="minorHAnsi"/>
          <w:sz w:val="22"/>
          <w:szCs w:val="22"/>
        </w:rPr>
        <w:t xml:space="preserve">or </w:t>
      </w:r>
      <w:r w:rsidR="001037C7">
        <w:rPr>
          <w:rFonts w:asciiTheme="minorHAnsi" w:hAnsiTheme="minorHAnsi"/>
          <w:sz w:val="22"/>
          <w:szCs w:val="22"/>
        </w:rPr>
        <w:t>erroneous i</w:t>
      </w:r>
      <w:r w:rsidR="001037C7" w:rsidRPr="001037C7">
        <w:rPr>
          <w:rFonts w:asciiTheme="minorHAnsi" w:hAnsiTheme="minorHAnsi"/>
          <w:sz w:val="22"/>
          <w:szCs w:val="22"/>
        </w:rPr>
        <w:t>nterpretations of events</w:t>
      </w:r>
      <w:r w:rsidR="001037C7">
        <w:rPr>
          <w:rFonts w:asciiTheme="minorHAnsi" w:hAnsiTheme="minorHAnsi"/>
          <w:sz w:val="22"/>
          <w:szCs w:val="22"/>
        </w:rPr>
        <w:t>)</w:t>
      </w:r>
      <w:r w:rsidR="001037C7" w:rsidRPr="001037C7">
        <w:rPr>
          <w:rFonts w:asciiTheme="minorHAnsi" w:hAnsiTheme="minorHAnsi"/>
          <w:sz w:val="22"/>
          <w:szCs w:val="22"/>
        </w:rPr>
        <w:t>,</w:t>
      </w:r>
      <w:r w:rsidR="001037C7">
        <w:rPr>
          <w:rFonts w:asciiTheme="minorHAnsi" w:hAnsiTheme="minorHAnsi"/>
          <w:sz w:val="22"/>
          <w:szCs w:val="22"/>
        </w:rPr>
        <w:t xml:space="preserve"> personality characteristics,</w:t>
      </w:r>
      <w:r w:rsidR="001037C7" w:rsidRPr="001037C7">
        <w:rPr>
          <w:rFonts w:asciiTheme="minorHAnsi" w:hAnsiTheme="minorHAnsi"/>
          <w:sz w:val="22"/>
          <w:szCs w:val="22"/>
        </w:rPr>
        <w:t xml:space="preserve"> </w:t>
      </w:r>
      <w:r w:rsidRPr="001037C7">
        <w:rPr>
          <w:rFonts w:asciiTheme="minorHAnsi" w:hAnsiTheme="minorHAnsi"/>
          <w:sz w:val="22"/>
          <w:szCs w:val="22"/>
        </w:rPr>
        <w:t>any currently ide</w:t>
      </w:r>
      <w:r w:rsidR="001037C7">
        <w:rPr>
          <w:rFonts w:asciiTheme="minorHAnsi" w:hAnsiTheme="minorHAnsi"/>
          <w:sz w:val="22"/>
          <w:szCs w:val="22"/>
        </w:rPr>
        <w:t xml:space="preserve">ntified mental health diagnoses, and </w:t>
      </w:r>
      <w:r w:rsidR="001037C7" w:rsidRPr="001037C7">
        <w:rPr>
          <w:rFonts w:asciiTheme="minorHAnsi" w:hAnsiTheme="minorHAnsi"/>
          <w:sz w:val="22"/>
          <w:szCs w:val="22"/>
        </w:rPr>
        <w:t>concerns</w:t>
      </w:r>
      <w:r w:rsidR="001037C7">
        <w:rPr>
          <w:rFonts w:asciiTheme="minorHAnsi" w:hAnsiTheme="minorHAnsi"/>
          <w:sz w:val="22"/>
          <w:szCs w:val="22"/>
        </w:rPr>
        <w:t xml:space="preserve"> with associated </w:t>
      </w:r>
      <w:r w:rsidRPr="001037C7">
        <w:rPr>
          <w:rFonts w:asciiTheme="minorHAnsi" w:hAnsiTheme="minorHAnsi"/>
          <w:sz w:val="22"/>
          <w:szCs w:val="22"/>
        </w:rPr>
        <w:t>medication whic</w:t>
      </w:r>
      <w:r w:rsidR="00B04EEB" w:rsidRPr="001037C7">
        <w:rPr>
          <w:rFonts w:asciiTheme="minorHAnsi" w:hAnsiTheme="minorHAnsi"/>
          <w:sz w:val="22"/>
          <w:szCs w:val="22"/>
        </w:rPr>
        <w:t>h may be impacting the behavior</w:t>
      </w:r>
      <w:r w:rsidR="001037C7">
        <w:rPr>
          <w:rFonts w:asciiTheme="minorHAnsi" w:hAnsiTheme="minorHAnsi"/>
          <w:sz w:val="22"/>
          <w:szCs w:val="22"/>
        </w:rPr>
        <w:t>.</w:t>
      </w:r>
    </w:p>
    <w:p w:rsidR="00331003" w:rsidRPr="001037C7" w:rsidRDefault="00E155B6" w:rsidP="001D5161">
      <w:pPr>
        <w:pStyle w:val="ListParagraph"/>
        <w:numPr>
          <w:ilvl w:val="1"/>
          <w:numId w:val="3"/>
        </w:numPr>
        <w:rPr>
          <w:rFonts w:asciiTheme="minorHAnsi" w:hAnsiTheme="minorHAnsi"/>
          <w:sz w:val="22"/>
          <w:szCs w:val="22"/>
        </w:rPr>
      </w:pPr>
      <w:r>
        <w:rPr>
          <w:rFonts w:asciiTheme="minorHAnsi" w:hAnsiTheme="minorHAnsi"/>
          <w:b/>
          <w:sz w:val="22"/>
          <w:szCs w:val="22"/>
        </w:rPr>
        <w:t>Developmental</w:t>
      </w:r>
      <w:r w:rsidR="00331003" w:rsidRPr="001037C7">
        <w:rPr>
          <w:rFonts w:asciiTheme="minorHAnsi" w:hAnsiTheme="minorHAnsi"/>
          <w:b/>
          <w:sz w:val="22"/>
          <w:szCs w:val="22"/>
        </w:rPr>
        <w:t>:</w:t>
      </w:r>
      <w:r>
        <w:rPr>
          <w:rFonts w:asciiTheme="minorHAnsi" w:hAnsiTheme="minorHAnsi"/>
          <w:sz w:val="22"/>
          <w:szCs w:val="22"/>
        </w:rPr>
        <w:t xml:space="preserve">  Identify delays in development (i.e., speech, walking, toileting, etc.) which may be impacting the behavior.</w:t>
      </w:r>
    </w:p>
    <w:p w:rsidR="00331003" w:rsidRPr="00331003" w:rsidRDefault="00331003" w:rsidP="00331003">
      <w:pPr>
        <w:pStyle w:val="ListParagraph"/>
        <w:numPr>
          <w:ilvl w:val="1"/>
          <w:numId w:val="3"/>
        </w:numPr>
        <w:rPr>
          <w:rFonts w:asciiTheme="minorHAnsi" w:hAnsiTheme="minorHAnsi"/>
          <w:sz w:val="22"/>
          <w:szCs w:val="22"/>
        </w:rPr>
      </w:pPr>
      <w:r w:rsidRPr="00331003">
        <w:rPr>
          <w:rFonts w:asciiTheme="minorHAnsi" w:hAnsiTheme="minorHAnsi"/>
          <w:b/>
          <w:sz w:val="22"/>
          <w:szCs w:val="22"/>
        </w:rPr>
        <w:t>Modeling:</w:t>
      </w:r>
      <w:r w:rsidR="008D11BE">
        <w:rPr>
          <w:rFonts w:asciiTheme="minorHAnsi" w:hAnsiTheme="minorHAnsi"/>
          <w:sz w:val="22"/>
          <w:szCs w:val="22"/>
        </w:rPr>
        <w:t xml:space="preserve"> </w:t>
      </w:r>
      <w:r w:rsidRPr="00331003">
        <w:rPr>
          <w:rFonts w:asciiTheme="minorHAnsi" w:hAnsiTheme="minorHAnsi"/>
          <w:sz w:val="22"/>
          <w:szCs w:val="22"/>
        </w:rPr>
        <w:t>Is the target behavior one that the student has seen respected others exhibit?  If so, who is t</w:t>
      </w:r>
      <w:r w:rsidR="008D11BE">
        <w:rPr>
          <w:rFonts w:asciiTheme="minorHAnsi" w:hAnsiTheme="minorHAnsi"/>
          <w:sz w:val="22"/>
          <w:szCs w:val="22"/>
        </w:rPr>
        <w:t>he student imitating, and when</w:t>
      </w:r>
      <w:proofErr w:type="gramStart"/>
      <w:r w:rsidR="008D11BE">
        <w:rPr>
          <w:rFonts w:asciiTheme="minorHAnsi" w:hAnsiTheme="minorHAnsi"/>
          <w:sz w:val="22"/>
          <w:szCs w:val="22"/>
        </w:rPr>
        <w:t>?.</w:t>
      </w:r>
      <w:proofErr w:type="gramEnd"/>
    </w:p>
    <w:p w:rsidR="00331003" w:rsidRPr="00331003" w:rsidRDefault="00331003" w:rsidP="00331003">
      <w:pPr>
        <w:pStyle w:val="ListParagraph"/>
        <w:numPr>
          <w:ilvl w:val="1"/>
          <w:numId w:val="3"/>
        </w:numPr>
        <w:rPr>
          <w:rFonts w:asciiTheme="minorHAnsi" w:hAnsiTheme="minorHAnsi"/>
          <w:sz w:val="22"/>
          <w:szCs w:val="22"/>
        </w:rPr>
      </w:pPr>
      <w:r w:rsidRPr="00331003">
        <w:rPr>
          <w:rFonts w:asciiTheme="minorHAnsi" w:hAnsiTheme="minorHAnsi"/>
          <w:b/>
          <w:sz w:val="22"/>
          <w:szCs w:val="22"/>
        </w:rPr>
        <w:t>Environmental Considerations:</w:t>
      </w:r>
      <w:r w:rsidR="008D11BE">
        <w:rPr>
          <w:rFonts w:asciiTheme="minorHAnsi" w:hAnsiTheme="minorHAnsi"/>
          <w:sz w:val="22"/>
          <w:szCs w:val="22"/>
        </w:rPr>
        <w:t xml:space="preserve"> </w:t>
      </w:r>
      <w:r w:rsidRPr="00331003">
        <w:rPr>
          <w:rFonts w:asciiTheme="minorHAnsi" w:hAnsiTheme="minorHAnsi"/>
          <w:sz w:val="22"/>
          <w:szCs w:val="22"/>
        </w:rPr>
        <w:t>Home or educational context considerations.  e.g., Student has problematic peer relationships at school; lack of stable support system; incarceration or legal involvement for student or person</w:t>
      </w:r>
      <w:r w:rsidR="008D11BE">
        <w:rPr>
          <w:rFonts w:asciiTheme="minorHAnsi" w:hAnsiTheme="minorHAnsi"/>
          <w:sz w:val="22"/>
          <w:szCs w:val="22"/>
        </w:rPr>
        <w:t xml:space="preserve"> of significance to the student.</w:t>
      </w:r>
    </w:p>
    <w:p w:rsidR="00331003" w:rsidRPr="00331003" w:rsidRDefault="00331003" w:rsidP="008D11BE">
      <w:pPr>
        <w:pStyle w:val="ListParagraph"/>
        <w:numPr>
          <w:ilvl w:val="1"/>
          <w:numId w:val="3"/>
        </w:numPr>
        <w:rPr>
          <w:rFonts w:asciiTheme="minorHAnsi" w:hAnsiTheme="minorHAnsi"/>
          <w:sz w:val="22"/>
          <w:szCs w:val="22"/>
        </w:rPr>
      </w:pPr>
      <w:r w:rsidRPr="00331003">
        <w:rPr>
          <w:rFonts w:asciiTheme="minorHAnsi" w:hAnsiTheme="minorHAnsi"/>
          <w:b/>
          <w:sz w:val="22"/>
          <w:szCs w:val="22"/>
        </w:rPr>
        <w:t>Life Events:</w:t>
      </w:r>
      <w:r w:rsidR="008D11BE">
        <w:rPr>
          <w:rFonts w:asciiTheme="minorHAnsi" w:hAnsiTheme="minorHAnsi"/>
          <w:sz w:val="22"/>
          <w:szCs w:val="22"/>
        </w:rPr>
        <w:t xml:space="preserve"> </w:t>
      </w:r>
      <w:r w:rsidRPr="00331003">
        <w:rPr>
          <w:rFonts w:asciiTheme="minorHAnsi" w:hAnsiTheme="minorHAnsi"/>
          <w:sz w:val="22"/>
          <w:szCs w:val="22"/>
        </w:rPr>
        <w:t xml:space="preserve">Change in family structure, e.g., Birth of a sibling, recent divorce, </w:t>
      </w:r>
      <w:proofErr w:type="gramStart"/>
      <w:r w:rsidRPr="00331003">
        <w:rPr>
          <w:rFonts w:asciiTheme="minorHAnsi" w:hAnsiTheme="minorHAnsi"/>
          <w:sz w:val="22"/>
          <w:szCs w:val="22"/>
        </w:rPr>
        <w:t>recent</w:t>
      </w:r>
      <w:proofErr w:type="gramEnd"/>
      <w:r w:rsidRPr="00331003">
        <w:rPr>
          <w:rFonts w:asciiTheme="minorHAnsi" w:hAnsiTheme="minorHAnsi"/>
          <w:sz w:val="22"/>
          <w:szCs w:val="22"/>
        </w:rPr>
        <w:t xml:space="preserve"> move</w:t>
      </w:r>
      <w:r w:rsidR="008D11BE">
        <w:rPr>
          <w:rFonts w:asciiTheme="minorHAnsi" w:hAnsiTheme="minorHAnsi"/>
          <w:sz w:val="22"/>
          <w:szCs w:val="22"/>
        </w:rPr>
        <w:t>.</w:t>
      </w:r>
    </w:p>
    <w:p w:rsidR="00B04EEB" w:rsidRDefault="00331003" w:rsidP="00B04EEB">
      <w:pPr>
        <w:pStyle w:val="ListParagraph"/>
        <w:numPr>
          <w:ilvl w:val="1"/>
          <w:numId w:val="3"/>
        </w:numPr>
        <w:rPr>
          <w:rFonts w:asciiTheme="minorHAnsi" w:hAnsiTheme="minorHAnsi"/>
          <w:sz w:val="22"/>
          <w:szCs w:val="22"/>
        </w:rPr>
      </w:pPr>
      <w:r w:rsidRPr="00331003">
        <w:rPr>
          <w:rFonts w:asciiTheme="minorHAnsi" w:hAnsiTheme="minorHAnsi"/>
          <w:b/>
          <w:sz w:val="22"/>
          <w:szCs w:val="22"/>
        </w:rPr>
        <w:t>Physiological</w:t>
      </w:r>
      <w:r w:rsidR="00E155B6">
        <w:rPr>
          <w:rFonts w:asciiTheme="minorHAnsi" w:hAnsiTheme="minorHAnsi"/>
          <w:b/>
          <w:sz w:val="22"/>
          <w:szCs w:val="22"/>
        </w:rPr>
        <w:t>/ Medical</w:t>
      </w:r>
      <w:r w:rsidRPr="00331003">
        <w:rPr>
          <w:rFonts w:asciiTheme="minorHAnsi" w:hAnsiTheme="minorHAnsi"/>
          <w:b/>
          <w:sz w:val="22"/>
          <w:szCs w:val="22"/>
        </w:rPr>
        <w:t>:</w:t>
      </w:r>
      <w:r w:rsidRPr="00331003">
        <w:rPr>
          <w:rFonts w:asciiTheme="minorHAnsi" w:hAnsiTheme="minorHAnsi"/>
          <w:sz w:val="22"/>
          <w:szCs w:val="22"/>
        </w:rPr>
        <w:t xml:space="preserve"> </w:t>
      </w:r>
      <w:r w:rsidR="00E155B6">
        <w:rPr>
          <w:rFonts w:asciiTheme="minorHAnsi" w:hAnsiTheme="minorHAnsi"/>
          <w:b/>
          <w:sz w:val="22"/>
          <w:szCs w:val="22"/>
        </w:rPr>
        <w:t xml:space="preserve">  </w:t>
      </w:r>
      <w:r w:rsidR="00E155B6">
        <w:rPr>
          <w:rFonts w:asciiTheme="minorHAnsi" w:hAnsiTheme="minorHAnsi"/>
          <w:sz w:val="22"/>
          <w:szCs w:val="22"/>
        </w:rPr>
        <w:t>Identify any physiological impairments or medical conditions with associated medications which may be impacting the behavior</w:t>
      </w:r>
      <w:r w:rsidR="00E57C05">
        <w:rPr>
          <w:rFonts w:asciiTheme="minorHAnsi" w:hAnsiTheme="minorHAnsi"/>
          <w:sz w:val="22"/>
          <w:szCs w:val="22"/>
        </w:rPr>
        <w:t xml:space="preserve"> (e.g., injury, asthma, weight, need for glasses, etc</w:t>
      </w:r>
      <w:r w:rsidR="008D11BE">
        <w:rPr>
          <w:rFonts w:asciiTheme="minorHAnsi" w:hAnsiTheme="minorHAnsi"/>
          <w:sz w:val="22"/>
          <w:szCs w:val="22"/>
        </w:rPr>
        <w:t>.</w:t>
      </w:r>
      <w:r w:rsidR="00E57C05">
        <w:rPr>
          <w:rFonts w:asciiTheme="minorHAnsi" w:hAnsiTheme="minorHAnsi"/>
          <w:sz w:val="22"/>
          <w:szCs w:val="22"/>
        </w:rPr>
        <w:t>)</w:t>
      </w:r>
      <w:r w:rsidR="00E155B6">
        <w:rPr>
          <w:rFonts w:asciiTheme="minorHAnsi" w:hAnsiTheme="minorHAnsi"/>
          <w:sz w:val="22"/>
          <w:szCs w:val="22"/>
        </w:rPr>
        <w:t xml:space="preserve">. </w:t>
      </w:r>
      <w:bookmarkStart w:id="0" w:name="_GoBack"/>
      <w:bookmarkEnd w:id="0"/>
    </w:p>
    <w:p w:rsidR="00B04EEB" w:rsidRPr="00B04EEB" w:rsidRDefault="00B04EEB" w:rsidP="00B04EEB">
      <w:pPr>
        <w:pStyle w:val="ListParagraph"/>
        <w:rPr>
          <w:rFonts w:asciiTheme="minorHAnsi" w:hAnsiTheme="minorHAnsi"/>
          <w:sz w:val="22"/>
          <w:szCs w:val="22"/>
        </w:rPr>
      </w:pPr>
    </w:p>
    <w:p w:rsidR="00331003" w:rsidRDefault="00112B99" w:rsidP="00331003">
      <w:pPr>
        <w:pStyle w:val="ListParagraph"/>
        <w:numPr>
          <w:ilvl w:val="0"/>
          <w:numId w:val="3"/>
        </w:numPr>
        <w:spacing w:after="360"/>
        <w:rPr>
          <w:rFonts w:asciiTheme="minorHAnsi" w:hAnsiTheme="minorHAnsi"/>
          <w:sz w:val="22"/>
          <w:szCs w:val="22"/>
        </w:rPr>
      </w:pPr>
      <w:r>
        <w:rPr>
          <w:rFonts w:asciiTheme="minorHAnsi" w:hAnsiTheme="minorHAnsi"/>
          <w:b/>
          <w:sz w:val="22"/>
          <w:szCs w:val="22"/>
        </w:rPr>
        <w:lastRenderedPageBreak/>
        <w:t>Assessment Techniques:</w:t>
      </w:r>
      <w:r>
        <w:rPr>
          <w:rFonts w:asciiTheme="minorHAnsi" w:hAnsiTheme="minorHAnsi"/>
          <w:sz w:val="22"/>
          <w:szCs w:val="22"/>
        </w:rPr>
        <w:t xml:space="preserve">  Check which assessment techniques were </w:t>
      </w:r>
      <w:r w:rsidR="00E57C05">
        <w:rPr>
          <w:rFonts w:asciiTheme="minorHAnsi" w:hAnsiTheme="minorHAnsi"/>
          <w:sz w:val="22"/>
          <w:szCs w:val="22"/>
        </w:rPr>
        <w:t>utilized</w:t>
      </w:r>
      <w:r>
        <w:rPr>
          <w:rFonts w:asciiTheme="minorHAnsi" w:hAnsiTheme="minorHAnsi"/>
          <w:sz w:val="22"/>
          <w:szCs w:val="22"/>
        </w:rPr>
        <w:t xml:space="preserve"> and summarize the results of student, parent, and teacher interviews, record and behavior data reviews.  Please note that </w:t>
      </w:r>
      <w:r w:rsidRPr="008A039C">
        <w:rPr>
          <w:rFonts w:asciiTheme="minorHAnsi" w:hAnsiTheme="minorHAnsi"/>
          <w:sz w:val="22"/>
          <w:szCs w:val="22"/>
          <w:u w:val="single"/>
        </w:rPr>
        <w:t>behavior observation and data collection summaries</w:t>
      </w:r>
      <w:r w:rsidRPr="00112B99">
        <w:rPr>
          <w:rFonts w:asciiTheme="minorHAnsi" w:hAnsiTheme="minorHAnsi"/>
          <w:sz w:val="22"/>
          <w:szCs w:val="22"/>
        </w:rPr>
        <w:t xml:space="preserve"> are </w:t>
      </w:r>
      <w:r w:rsidR="008A039C">
        <w:rPr>
          <w:rFonts w:asciiTheme="minorHAnsi" w:hAnsiTheme="minorHAnsi"/>
          <w:sz w:val="22"/>
          <w:szCs w:val="22"/>
        </w:rPr>
        <w:t xml:space="preserve">already checked because they </w:t>
      </w:r>
      <w:r w:rsidR="008A039C" w:rsidRPr="008A039C">
        <w:rPr>
          <w:rFonts w:asciiTheme="minorHAnsi" w:hAnsiTheme="minorHAnsi"/>
          <w:sz w:val="22"/>
          <w:szCs w:val="22"/>
          <w:u w:val="single"/>
        </w:rPr>
        <w:t xml:space="preserve">are </w:t>
      </w:r>
      <w:r w:rsidRPr="008A039C">
        <w:rPr>
          <w:rFonts w:asciiTheme="minorHAnsi" w:hAnsiTheme="minorHAnsi"/>
          <w:sz w:val="22"/>
          <w:szCs w:val="22"/>
          <w:u w:val="single"/>
        </w:rPr>
        <w:t>required</w:t>
      </w:r>
      <w:r>
        <w:rPr>
          <w:rFonts w:asciiTheme="minorHAnsi" w:hAnsiTheme="minorHAnsi"/>
          <w:sz w:val="22"/>
          <w:szCs w:val="22"/>
        </w:rPr>
        <w:t>.</w:t>
      </w:r>
    </w:p>
    <w:p w:rsidR="00112B99" w:rsidRPr="00112B99" w:rsidRDefault="00112B99" w:rsidP="00112B99">
      <w:pPr>
        <w:pStyle w:val="ListParagraph"/>
        <w:rPr>
          <w:rFonts w:asciiTheme="minorHAnsi" w:hAnsiTheme="minorHAnsi"/>
          <w:sz w:val="22"/>
          <w:szCs w:val="22"/>
        </w:rPr>
      </w:pPr>
    </w:p>
    <w:p w:rsidR="00E57C05" w:rsidRDefault="00E57C05" w:rsidP="00E57C05">
      <w:pPr>
        <w:pStyle w:val="ListParagraph"/>
        <w:numPr>
          <w:ilvl w:val="0"/>
          <w:numId w:val="3"/>
        </w:numPr>
        <w:rPr>
          <w:rFonts w:asciiTheme="minorHAnsi" w:hAnsiTheme="minorHAnsi"/>
          <w:sz w:val="22"/>
          <w:szCs w:val="22"/>
        </w:rPr>
      </w:pPr>
      <w:r w:rsidRPr="008A039C">
        <w:rPr>
          <w:rFonts w:asciiTheme="minorHAnsi" w:hAnsiTheme="minorHAnsi"/>
          <w:b/>
          <w:sz w:val="22"/>
          <w:szCs w:val="22"/>
        </w:rPr>
        <w:t xml:space="preserve">Narrative summary of interviews:  </w:t>
      </w:r>
      <w:r>
        <w:rPr>
          <w:rFonts w:asciiTheme="minorHAnsi" w:hAnsiTheme="minorHAnsi"/>
          <w:sz w:val="22"/>
          <w:szCs w:val="22"/>
        </w:rPr>
        <w:t>In this area, please provide background information gathered through interviews</w:t>
      </w:r>
      <w:r w:rsidR="001D7F6A">
        <w:rPr>
          <w:rFonts w:asciiTheme="minorHAnsi" w:hAnsiTheme="minorHAnsi"/>
          <w:sz w:val="22"/>
          <w:szCs w:val="22"/>
        </w:rPr>
        <w:t xml:space="preserve"> with parents, teachers, students, related providers and other stakeholders.</w:t>
      </w:r>
      <w:r>
        <w:rPr>
          <w:rFonts w:asciiTheme="minorHAnsi" w:hAnsiTheme="minorHAnsi"/>
          <w:sz w:val="22"/>
          <w:szCs w:val="22"/>
        </w:rPr>
        <w:t xml:space="preserve">  Background information should include any risk and protective factors in the student’s systems that may be affecting his or her behavior and adaptive functioning in school.</w:t>
      </w:r>
    </w:p>
    <w:p w:rsidR="001D7F6A" w:rsidRPr="001D7F6A" w:rsidRDefault="001D7F6A" w:rsidP="001D7F6A">
      <w:pPr>
        <w:pStyle w:val="ListParagraph"/>
        <w:rPr>
          <w:rFonts w:asciiTheme="minorHAnsi" w:hAnsiTheme="minorHAnsi"/>
          <w:sz w:val="22"/>
          <w:szCs w:val="22"/>
        </w:rPr>
      </w:pPr>
    </w:p>
    <w:p w:rsidR="001D7F6A" w:rsidRPr="001D7F6A" w:rsidRDefault="001D7F6A" w:rsidP="00C422D5">
      <w:pPr>
        <w:pStyle w:val="ListParagraph"/>
        <w:numPr>
          <w:ilvl w:val="0"/>
          <w:numId w:val="3"/>
        </w:numPr>
        <w:rPr>
          <w:rFonts w:asciiTheme="minorHAnsi" w:hAnsiTheme="minorHAnsi"/>
          <w:sz w:val="22"/>
          <w:szCs w:val="22"/>
        </w:rPr>
      </w:pPr>
      <w:r>
        <w:rPr>
          <w:rFonts w:asciiTheme="minorHAnsi" w:hAnsiTheme="minorHAnsi"/>
          <w:b/>
          <w:sz w:val="22"/>
          <w:szCs w:val="22"/>
        </w:rPr>
        <w:t>Records review</w:t>
      </w:r>
      <w:r w:rsidRPr="008A039C">
        <w:rPr>
          <w:rFonts w:asciiTheme="minorHAnsi" w:hAnsiTheme="minorHAnsi"/>
          <w:b/>
          <w:sz w:val="22"/>
          <w:szCs w:val="22"/>
        </w:rPr>
        <w:t xml:space="preserve">:  </w:t>
      </w:r>
      <w:r>
        <w:rPr>
          <w:rFonts w:asciiTheme="minorHAnsi" w:hAnsiTheme="minorHAnsi"/>
          <w:sz w:val="22"/>
          <w:szCs w:val="22"/>
        </w:rPr>
        <w:t>In this area, please provide background information gathered through a review of the child’s records</w:t>
      </w:r>
      <w:r w:rsidR="008D11BE">
        <w:rPr>
          <w:rFonts w:asciiTheme="minorHAnsi" w:hAnsiTheme="minorHAnsi"/>
          <w:sz w:val="22"/>
          <w:szCs w:val="22"/>
        </w:rPr>
        <w:t xml:space="preserve"> from previous school years</w:t>
      </w:r>
      <w:r>
        <w:rPr>
          <w:rFonts w:asciiTheme="minorHAnsi" w:hAnsiTheme="minorHAnsi"/>
          <w:sz w:val="22"/>
          <w:szCs w:val="22"/>
        </w:rPr>
        <w:t>.  Background information should include any risk and protective factors in the student’s systems that may be affecting his or her behavior and adaptive functioning in school.</w:t>
      </w:r>
      <w:r w:rsidR="007912DD">
        <w:rPr>
          <w:rFonts w:asciiTheme="minorHAnsi" w:hAnsiTheme="minorHAnsi"/>
          <w:sz w:val="22"/>
          <w:szCs w:val="22"/>
        </w:rPr>
        <w:t xml:space="preserve">  Please include history of attendance data, discipline data</w:t>
      </w:r>
      <w:r w:rsidR="00C422D5">
        <w:rPr>
          <w:rFonts w:asciiTheme="minorHAnsi" w:hAnsiTheme="minorHAnsi"/>
          <w:sz w:val="22"/>
          <w:szCs w:val="22"/>
        </w:rPr>
        <w:t>, and history of academic performance</w:t>
      </w:r>
      <w:r w:rsidR="008D11BE">
        <w:rPr>
          <w:rFonts w:asciiTheme="minorHAnsi" w:hAnsiTheme="minorHAnsi"/>
          <w:sz w:val="22"/>
          <w:szCs w:val="22"/>
        </w:rPr>
        <w:t xml:space="preserve"> from previous school years (data from the current school year can be included in the preceding Contextual Factors, Academic Struggles section).</w:t>
      </w:r>
    </w:p>
    <w:p w:rsidR="00E57C05" w:rsidRPr="008A039C" w:rsidRDefault="00E57C05" w:rsidP="00E57C05">
      <w:pPr>
        <w:pStyle w:val="ListParagraph"/>
        <w:rPr>
          <w:rFonts w:asciiTheme="minorHAnsi" w:hAnsiTheme="minorHAnsi"/>
          <w:sz w:val="22"/>
          <w:szCs w:val="22"/>
        </w:rPr>
      </w:pPr>
    </w:p>
    <w:p w:rsidR="00E57C05" w:rsidRDefault="00E57C05" w:rsidP="00E57C05">
      <w:pPr>
        <w:pStyle w:val="ListParagraph"/>
        <w:numPr>
          <w:ilvl w:val="0"/>
          <w:numId w:val="3"/>
        </w:numPr>
        <w:spacing w:after="360"/>
        <w:rPr>
          <w:rFonts w:asciiTheme="minorHAnsi" w:hAnsiTheme="minorHAnsi"/>
          <w:sz w:val="22"/>
          <w:szCs w:val="22"/>
        </w:rPr>
      </w:pPr>
      <w:r w:rsidRPr="00B04EEB">
        <w:rPr>
          <w:rFonts w:asciiTheme="minorHAnsi" w:hAnsiTheme="minorHAnsi"/>
          <w:b/>
          <w:sz w:val="22"/>
          <w:szCs w:val="22"/>
        </w:rPr>
        <w:t xml:space="preserve">Behavioral Observation(s):  </w:t>
      </w:r>
      <w:r>
        <w:rPr>
          <w:rFonts w:asciiTheme="minorHAnsi" w:hAnsiTheme="minorHAnsi"/>
          <w:sz w:val="22"/>
          <w:szCs w:val="22"/>
        </w:rPr>
        <w:t xml:space="preserve">Please </w:t>
      </w:r>
      <w:r w:rsidRPr="00B04EEB">
        <w:rPr>
          <w:rFonts w:asciiTheme="minorHAnsi" w:hAnsiTheme="minorHAnsi"/>
          <w:sz w:val="22"/>
          <w:szCs w:val="22"/>
        </w:rPr>
        <w:t xml:space="preserve">include </w:t>
      </w:r>
      <w:r>
        <w:rPr>
          <w:rFonts w:asciiTheme="minorHAnsi" w:hAnsiTheme="minorHAnsi"/>
          <w:sz w:val="22"/>
          <w:szCs w:val="22"/>
        </w:rPr>
        <w:t xml:space="preserve">a summary of each observation including the date and </w:t>
      </w:r>
      <w:r w:rsidRPr="00B04EEB">
        <w:rPr>
          <w:rFonts w:asciiTheme="minorHAnsi" w:hAnsiTheme="minorHAnsi"/>
          <w:sz w:val="22"/>
          <w:szCs w:val="22"/>
        </w:rPr>
        <w:t>key observations</w:t>
      </w:r>
      <w:r>
        <w:rPr>
          <w:rFonts w:asciiTheme="minorHAnsi" w:hAnsiTheme="minorHAnsi"/>
          <w:sz w:val="22"/>
          <w:szCs w:val="22"/>
        </w:rPr>
        <w:t xml:space="preserve"> </w:t>
      </w:r>
      <w:r w:rsidRPr="00B04EEB">
        <w:rPr>
          <w:rFonts w:asciiTheme="minorHAnsi" w:hAnsiTheme="minorHAnsi"/>
          <w:sz w:val="22"/>
          <w:szCs w:val="22"/>
        </w:rPr>
        <w:t>such as comparisons to other students in the class, differences in adult responses to the target behavior leading to different behavioral outcomes, interactions with peers and adults, academic engagement, etc.</w:t>
      </w:r>
    </w:p>
    <w:p w:rsidR="008A039C" w:rsidRPr="008A039C" w:rsidRDefault="008A039C" w:rsidP="00BA30F6">
      <w:pPr>
        <w:pStyle w:val="ListParagraph"/>
        <w:rPr>
          <w:rFonts w:asciiTheme="minorHAnsi" w:hAnsiTheme="minorHAnsi"/>
          <w:sz w:val="22"/>
          <w:szCs w:val="22"/>
        </w:rPr>
      </w:pPr>
    </w:p>
    <w:p w:rsidR="008A039C" w:rsidRPr="00BA30F6" w:rsidRDefault="00BA30F6" w:rsidP="00943BB4">
      <w:pPr>
        <w:pStyle w:val="ListParagraph"/>
        <w:numPr>
          <w:ilvl w:val="0"/>
          <w:numId w:val="3"/>
        </w:numPr>
        <w:rPr>
          <w:rFonts w:asciiTheme="minorHAnsi" w:hAnsiTheme="minorHAnsi"/>
          <w:sz w:val="22"/>
          <w:szCs w:val="22"/>
        </w:rPr>
      </w:pPr>
      <w:r w:rsidRPr="00C95085">
        <w:rPr>
          <w:rFonts w:asciiTheme="minorHAnsi" w:hAnsiTheme="minorHAnsi"/>
          <w:b/>
          <w:sz w:val="22"/>
          <w:szCs w:val="22"/>
        </w:rPr>
        <w:t xml:space="preserve">First target behavior:  </w:t>
      </w:r>
      <w:r w:rsidRPr="00BA30F6">
        <w:rPr>
          <w:rFonts w:asciiTheme="minorHAnsi" w:hAnsiTheme="minorHAnsi"/>
          <w:sz w:val="22"/>
          <w:szCs w:val="22"/>
        </w:rPr>
        <w:t xml:space="preserve">Name </w:t>
      </w:r>
      <w:r>
        <w:rPr>
          <w:rFonts w:asciiTheme="minorHAnsi" w:hAnsiTheme="minorHAnsi"/>
          <w:sz w:val="22"/>
          <w:szCs w:val="22"/>
        </w:rPr>
        <w:t xml:space="preserve">the </w:t>
      </w:r>
      <w:r w:rsidRPr="00BA30F6">
        <w:rPr>
          <w:rFonts w:asciiTheme="minorHAnsi" w:hAnsiTheme="minorHAnsi"/>
          <w:sz w:val="22"/>
          <w:szCs w:val="22"/>
        </w:rPr>
        <w:t>behavior (e.g., Leaving Supervision</w:t>
      </w:r>
      <w:r>
        <w:rPr>
          <w:rFonts w:asciiTheme="minorHAnsi" w:hAnsiTheme="minorHAnsi"/>
          <w:sz w:val="22"/>
          <w:szCs w:val="22"/>
        </w:rPr>
        <w:t>, Physical Aggression, Non-Compliance with adult directives, etc.</w:t>
      </w:r>
      <w:r w:rsidRPr="00BA30F6">
        <w:rPr>
          <w:rFonts w:asciiTheme="minorHAnsi" w:hAnsiTheme="minorHAnsi"/>
          <w:sz w:val="22"/>
          <w:szCs w:val="22"/>
        </w:rPr>
        <w:t>)</w:t>
      </w:r>
      <w:r>
        <w:rPr>
          <w:rFonts w:asciiTheme="minorHAnsi" w:hAnsiTheme="minorHAnsi"/>
          <w:sz w:val="22"/>
          <w:szCs w:val="22"/>
        </w:rPr>
        <w:t xml:space="preserve">.  In the box immediately following “First Target Behavior,” </w:t>
      </w:r>
      <w:r w:rsidR="00943BB4">
        <w:rPr>
          <w:rFonts w:asciiTheme="minorHAnsi" w:hAnsiTheme="minorHAnsi"/>
          <w:sz w:val="22"/>
          <w:szCs w:val="22"/>
        </w:rPr>
        <w:t>operationalize the behavior (i.e., if physical aggression is the target behavior, an operationalization of the behavior could be “</w:t>
      </w:r>
      <w:r w:rsidR="00943BB4" w:rsidRPr="00943BB4">
        <w:rPr>
          <w:rFonts w:asciiTheme="minorHAnsi" w:hAnsiTheme="minorHAnsi"/>
          <w:sz w:val="22"/>
          <w:szCs w:val="22"/>
        </w:rPr>
        <w:t>biting, hitting, kicking, punching, or throwing things at others with intent</w:t>
      </w:r>
      <w:r w:rsidR="00943BB4">
        <w:rPr>
          <w:rFonts w:asciiTheme="minorHAnsi" w:hAnsiTheme="minorHAnsi"/>
          <w:sz w:val="22"/>
          <w:szCs w:val="22"/>
        </w:rPr>
        <w:t>”).</w:t>
      </w:r>
    </w:p>
    <w:p w:rsidR="008A039C" w:rsidRPr="00BA30F6" w:rsidRDefault="008A039C" w:rsidP="00BA30F6">
      <w:pPr>
        <w:rPr>
          <w:rFonts w:asciiTheme="minorHAnsi" w:hAnsiTheme="minorHAnsi"/>
          <w:sz w:val="22"/>
          <w:szCs w:val="22"/>
        </w:rPr>
      </w:pPr>
    </w:p>
    <w:p w:rsidR="008A039C" w:rsidRDefault="00255B07" w:rsidP="0033100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Intensity</w:t>
      </w:r>
      <w:r>
        <w:rPr>
          <w:rFonts w:asciiTheme="minorHAnsi" w:hAnsiTheme="minorHAnsi"/>
          <w:b/>
          <w:sz w:val="22"/>
          <w:szCs w:val="22"/>
        </w:rPr>
        <w:t>:</w:t>
      </w:r>
      <w:r>
        <w:rPr>
          <w:rFonts w:asciiTheme="minorHAnsi" w:hAnsiTheme="minorHAnsi"/>
          <w:sz w:val="22"/>
          <w:szCs w:val="22"/>
        </w:rPr>
        <w:t xml:space="preserve">  Choose one or more</w:t>
      </w:r>
      <w:r w:rsidR="00A9476B">
        <w:rPr>
          <w:rFonts w:asciiTheme="minorHAnsi" w:hAnsiTheme="minorHAnsi"/>
          <w:sz w:val="22"/>
          <w:szCs w:val="22"/>
        </w:rPr>
        <w:t>.</w:t>
      </w:r>
    </w:p>
    <w:p w:rsidR="00255B07" w:rsidRPr="00255B07" w:rsidRDefault="00255B07" w:rsidP="00255B07">
      <w:pPr>
        <w:pStyle w:val="ListParagraph"/>
        <w:rPr>
          <w:rFonts w:asciiTheme="minorHAnsi" w:hAnsiTheme="minorHAnsi"/>
          <w:sz w:val="22"/>
          <w:szCs w:val="22"/>
        </w:rPr>
      </w:pPr>
    </w:p>
    <w:p w:rsidR="00255B07" w:rsidRPr="007E7D53" w:rsidRDefault="00255B07" w:rsidP="007E7D5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Frequency</w:t>
      </w:r>
      <w:r>
        <w:rPr>
          <w:rFonts w:asciiTheme="minorHAnsi" w:hAnsiTheme="minorHAnsi"/>
          <w:b/>
          <w:sz w:val="22"/>
          <w:szCs w:val="22"/>
        </w:rPr>
        <w:t>:</w:t>
      </w:r>
      <w:r>
        <w:rPr>
          <w:rFonts w:asciiTheme="minorHAnsi" w:hAnsiTheme="minorHAnsi"/>
          <w:sz w:val="22"/>
          <w:szCs w:val="22"/>
        </w:rPr>
        <w:t xml:space="preserve">  </w:t>
      </w:r>
      <w:r w:rsidR="00A9476B">
        <w:rPr>
          <w:rFonts w:asciiTheme="minorHAnsi" w:hAnsiTheme="minorHAnsi"/>
          <w:sz w:val="22"/>
          <w:szCs w:val="22"/>
        </w:rPr>
        <w:t>S</w:t>
      </w:r>
      <w:r w:rsidR="007E7D53">
        <w:rPr>
          <w:rFonts w:asciiTheme="minorHAnsi" w:hAnsiTheme="minorHAnsi"/>
          <w:sz w:val="22"/>
          <w:szCs w:val="22"/>
        </w:rPr>
        <w:t>tate h</w:t>
      </w:r>
      <w:r w:rsidRPr="00255B07">
        <w:rPr>
          <w:rFonts w:asciiTheme="minorHAnsi" w:hAnsiTheme="minorHAnsi"/>
          <w:sz w:val="22"/>
          <w:szCs w:val="22"/>
        </w:rPr>
        <w:t>ow often the behavior occur</w:t>
      </w:r>
      <w:r w:rsidR="007E7D53">
        <w:rPr>
          <w:rFonts w:asciiTheme="minorHAnsi" w:hAnsiTheme="minorHAnsi"/>
          <w:sz w:val="22"/>
          <w:szCs w:val="22"/>
        </w:rPr>
        <w:t>s</w:t>
      </w:r>
      <w:r w:rsidR="007E7D53" w:rsidRPr="007E7D53">
        <w:rPr>
          <w:rFonts w:asciiTheme="minorHAnsi" w:hAnsiTheme="minorHAnsi"/>
          <w:sz w:val="22"/>
          <w:szCs w:val="22"/>
        </w:rPr>
        <w:t xml:space="preserve"> </w:t>
      </w:r>
      <w:r w:rsidR="007E7D53">
        <w:rPr>
          <w:rFonts w:asciiTheme="minorHAnsi" w:hAnsiTheme="minorHAnsi"/>
          <w:sz w:val="22"/>
          <w:szCs w:val="22"/>
        </w:rPr>
        <w:t xml:space="preserve">based on the results of the data collected during the baseline period (ideally, baseline data should be collected for 4-6 weeks; however, at minimum, teams should have at least 2 weeks of data collected). For example, </w:t>
      </w:r>
      <w:r w:rsidRPr="007E7D53">
        <w:rPr>
          <w:rFonts w:asciiTheme="minorHAnsi" w:hAnsiTheme="minorHAnsi"/>
          <w:sz w:val="22"/>
          <w:szCs w:val="22"/>
        </w:rPr>
        <w:t>2x/hour, 3x/day</w:t>
      </w:r>
      <w:r w:rsidR="007E7D53">
        <w:rPr>
          <w:rFonts w:asciiTheme="minorHAnsi" w:hAnsiTheme="minorHAnsi"/>
          <w:sz w:val="22"/>
          <w:szCs w:val="22"/>
        </w:rPr>
        <w:t>.</w:t>
      </w:r>
    </w:p>
    <w:p w:rsidR="00255B07" w:rsidRPr="00255B07" w:rsidRDefault="00255B07" w:rsidP="00255B07">
      <w:pPr>
        <w:pStyle w:val="ListParagraph"/>
        <w:rPr>
          <w:rFonts w:asciiTheme="minorHAnsi" w:hAnsiTheme="minorHAnsi"/>
          <w:sz w:val="22"/>
          <w:szCs w:val="22"/>
        </w:rPr>
      </w:pPr>
    </w:p>
    <w:p w:rsidR="00255B07" w:rsidRDefault="00255B07" w:rsidP="00331003">
      <w:pPr>
        <w:pStyle w:val="ListParagraph"/>
        <w:numPr>
          <w:ilvl w:val="0"/>
          <w:numId w:val="3"/>
        </w:numPr>
        <w:spacing w:after="360"/>
        <w:rPr>
          <w:rFonts w:asciiTheme="minorHAnsi" w:hAnsiTheme="minorHAnsi"/>
          <w:sz w:val="22"/>
          <w:szCs w:val="22"/>
        </w:rPr>
      </w:pPr>
      <w:r w:rsidRPr="00C95085">
        <w:rPr>
          <w:rFonts w:asciiTheme="minorHAnsi" w:hAnsiTheme="minorHAnsi"/>
          <w:b/>
          <w:sz w:val="22"/>
          <w:szCs w:val="22"/>
        </w:rPr>
        <w:t>Duration</w:t>
      </w:r>
      <w:r>
        <w:rPr>
          <w:rFonts w:asciiTheme="minorHAnsi" w:hAnsiTheme="minorHAnsi"/>
          <w:b/>
          <w:sz w:val="22"/>
          <w:szCs w:val="22"/>
        </w:rPr>
        <w:t>:</w:t>
      </w:r>
      <w:r>
        <w:rPr>
          <w:rFonts w:asciiTheme="minorHAnsi" w:hAnsiTheme="minorHAnsi"/>
          <w:sz w:val="22"/>
          <w:szCs w:val="22"/>
        </w:rPr>
        <w:t xml:space="preserve">  State </w:t>
      </w:r>
      <w:r w:rsidRPr="00255B07">
        <w:rPr>
          <w:rFonts w:asciiTheme="minorHAnsi" w:hAnsiTheme="minorHAnsi"/>
          <w:sz w:val="22"/>
          <w:szCs w:val="22"/>
        </w:rPr>
        <w:t>how long the behavior last</w:t>
      </w:r>
      <w:r w:rsidR="00CB081D">
        <w:rPr>
          <w:rFonts w:asciiTheme="minorHAnsi" w:hAnsiTheme="minorHAnsi"/>
          <w:sz w:val="22"/>
          <w:szCs w:val="22"/>
        </w:rPr>
        <w:t>s</w:t>
      </w:r>
      <w:r>
        <w:rPr>
          <w:rFonts w:asciiTheme="minorHAnsi" w:hAnsiTheme="minorHAnsi"/>
          <w:sz w:val="22"/>
          <w:szCs w:val="22"/>
        </w:rPr>
        <w:t xml:space="preserve"> (e.g., 5-10 minutes) on average, based on the results of the data collected during the baseline period (</w:t>
      </w:r>
      <w:r w:rsidR="00410BB6">
        <w:rPr>
          <w:rFonts w:asciiTheme="minorHAnsi" w:hAnsiTheme="minorHAnsi"/>
          <w:sz w:val="22"/>
          <w:szCs w:val="22"/>
        </w:rPr>
        <w:t>ideally, baseline data should be collected for 4-6 weeks; however, at minimum, teams should have at least 2 weeks of data collected).</w:t>
      </w:r>
      <w:r>
        <w:rPr>
          <w:rFonts w:asciiTheme="minorHAnsi" w:hAnsiTheme="minorHAnsi"/>
          <w:sz w:val="22"/>
          <w:szCs w:val="22"/>
        </w:rPr>
        <w:t xml:space="preserve"> </w:t>
      </w:r>
    </w:p>
    <w:p w:rsidR="00255B07" w:rsidRPr="00255B07" w:rsidRDefault="00255B07" w:rsidP="00255B07">
      <w:pPr>
        <w:pStyle w:val="ListParagraph"/>
        <w:rPr>
          <w:rFonts w:asciiTheme="minorHAnsi" w:hAnsiTheme="minorHAnsi"/>
          <w:sz w:val="22"/>
          <w:szCs w:val="22"/>
        </w:rPr>
      </w:pPr>
    </w:p>
    <w:p w:rsidR="001D7F6A" w:rsidRPr="008D11BE" w:rsidRDefault="00255B07" w:rsidP="005813AC">
      <w:pPr>
        <w:pStyle w:val="ListParagraph"/>
        <w:numPr>
          <w:ilvl w:val="0"/>
          <w:numId w:val="3"/>
        </w:numPr>
        <w:spacing w:after="160" w:line="259" w:lineRule="auto"/>
        <w:rPr>
          <w:rFonts w:asciiTheme="minorHAnsi" w:hAnsiTheme="minorHAnsi"/>
          <w:sz w:val="22"/>
          <w:szCs w:val="22"/>
        </w:rPr>
      </w:pPr>
      <w:r w:rsidRPr="008D11BE">
        <w:rPr>
          <w:rFonts w:asciiTheme="minorHAnsi" w:hAnsiTheme="minorHAnsi"/>
          <w:b/>
          <w:sz w:val="22"/>
          <w:szCs w:val="22"/>
        </w:rPr>
        <w:t xml:space="preserve">Latency:  </w:t>
      </w:r>
      <w:r w:rsidR="00410BB6" w:rsidRPr="008D11BE">
        <w:rPr>
          <w:rFonts w:asciiTheme="minorHAnsi" w:hAnsiTheme="minorHAnsi"/>
          <w:sz w:val="22"/>
          <w:szCs w:val="22"/>
        </w:rPr>
        <w:t>State the l</w:t>
      </w:r>
      <w:r w:rsidRPr="008D11BE">
        <w:rPr>
          <w:rFonts w:asciiTheme="minorHAnsi" w:hAnsiTheme="minorHAnsi"/>
          <w:sz w:val="22"/>
          <w:szCs w:val="22"/>
        </w:rPr>
        <w:t>ength of time between antecedent and behavior</w:t>
      </w:r>
      <w:r w:rsidR="00410BB6" w:rsidRPr="008D11BE">
        <w:rPr>
          <w:rFonts w:asciiTheme="minorHAnsi" w:hAnsiTheme="minorHAnsi"/>
          <w:sz w:val="22"/>
          <w:szCs w:val="22"/>
        </w:rPr>
        <w:t>.  For example, the teacher gives a non-preferred directive and 10 minutes later the student walks out of class</w:t>
      </w:r>
      <w:r w:rsidRPr="008D11BE">
        <w:rPr>
          <w:rFonts w:asciiTheme="minorHAnsi" w:hAnsiTheme="minorHAnsi"/>
          <w:sz w:val="22"/>
          <w:szCs w:val="22"/>
        </w:rPr>
        <w:t>.</w:t>
      </w:r>
      <w:r w:rsidR="00410BB6" w:rsidRPr="008D11BE">
        <w:rPr>
          <w:rFonts w:asciiTheme="minorHAnsi" w:hAnsiTheme="minorHAnsi"/>
          <w:sz w:val="22"/>
          <w:szCs w:val="22"/>
        </w:rPr>
        <w:t xml:space="preserve">  </w:t>
      </w:r>
      <w:r w:rsidR="009421B8" w:rsidRPr="008D11BE">
        <w:rPr>
          <w:rFonts w:asciiTheme="minorHAnsi" w:hAnsiTheme="minorHAnsi"/>
          <w:sz w:val="22"/>
          <w:szCs w:val="22"/>
        </w:rPr>
        <w:t xml:space="preserve">If the target behavior is “leaving supervision,” the latency would be equal to 10 minutes (if this is what the data reflects on average).  </w:t>
      </w:r>
      <w:r w:rsidR="00410BB6" w:rsidRPr="008D11BE">
        <w:rPr>
          <w:rFonts w:asciiTheme="minorHAnsi" w:hAnsiTheme="minorHAnsi"/>
          <w:sz w:val="22"/>
          <w:szCs w:val="22"/>
        </w:rPr>
        <w:t>Note that the student may be exhibiting other behaviors in between the antecedent and the target behavior</w:t>
      </w:r>
      <w:r w:rsidR="009421B8" w:rsidRPr="008D11BE">
        <w:rPr>
          <w:rFonts w:asciiTheme="minorHAnsi" w:hAnsiTheme="minorHAnsi"/>
          <w:sz w:val="22"/>
          <w:szCs w:val="22"/>
        </w:rPr>
        <w:t xml:space="preserve"> (i.e., disruptive noise, inappropriate gestures, non-compliance)</w:t>
      </w:r>
      <w:r w:rsidR="00410BB6" w:rsidRPr="008D11BE">
        <w:rPr>
          <w:rFonts w:asciiTheme="minorHAnsi" w:hAnsiTheme="minorHAnsi"/>
          <w:sz w:val="22"/>
          <w:szCs w:val="22"/>
        </w:rPr>
        <w:t>.</w:t>
      </w:r>
      <w:r w:rsidR="009421B8" w:rsidRPr="008D11BE">
        <w:rPr>
          <w:rFonts w:asciiTheme="minorHAnsi" w:hAnsiTheme="minorHAnsi"/>
          <w:sz w:val="22"/>
          <w:szCs w:val="22"/>
        </w:rPr>
        <w:t xml:space="preserve">  Here you are identifying the latency period for the </w:t>
      </w:r>
      <w:r w:rsidR="009421B8" w:rsidRPr="008D11BE">
        <w:rPr>
          <w:rFonts w:asciiTheme="minorHAnsi" w:hAnsiTheme="minorHAnsi"/>
          <w:i/>
          <w:sz w:val="22"/>
          <w:szCs w:val="22"/>
        </w:rPr>
        <w:t>target behavior</w:t>
      </w:r>
      <w:r w:rsidR="009421B8" w:rsidRPr="008D11BE">
        <w:rPr>
          <w:rFonts w:asciiTheme="minorHAnsi" w:hAnsiTheme="minorHAnsi"/>
          <w:sz w:val="22"/>
          <w:szCs w:val="22"/>
        </w:rPr>
        <w:t xml:space="preserve"> the team has chosen.</w:t>
      </w:r>
      <w:r w:rsidR="001D7F6A" w:rsidRPr="008D11BE">
        <w:rPr>
          <w:rFonts w:asciiTheme="minorHAnsi" w:hAnsiTheme="minorHAnsi"/>
          <w:sz w:val="22"/>
          <w:szCs w:val="22"/>
        </w:rPr>
        <w:br w:type="page"/>
      </w:r>
    </w:p>
    <w:p w:rsidR="00F017B5" w:rsidRPr="00876CBD" w:rsidRDefault="00F017B5" w:rsidP="009421B8">
      <w:pPr>
        <w:pStyle w:val="ListParagraph"/>
        <w:numPr>
          <w:ilvl w:val="0"/>
          <w:numId w:val="3"/>
        </w:numPr>
        <w:rPr>
          <w:rFonts w:asciiTheme="minorHAnsi" w:hAnsiTheme="minorHAnsi"/>
          <w:sz w:val="22"/>
          <w:szCs w:val="22"/>
        </w:rPr>
      </w:pPr>
      <w:r w:rsidRPr="00094013">
        <w:rPr>
          <w:rFonts w:asciiTheme="minorHAnsi" w:hAnsiTheme="minorHAnsi"/>
          <w:b/>
          <w:sz w:val="22"/>
          <w:szCs w:val="22"/>
        </w:rPr>
        <w:lastRenderedPageBreak/>
        <w:t>Setting Events:</w:t>
      </w:r>
      <w:r>
        <w:rPr>
          <w:rFonts w:asciiTheme="minorHAnsi" w:hAnsiTheme="minorHAnsi"/>
          <w:sz w:val="22"/>
          <w:szCs w:val="22"/>
        </w:rPr>
        <w:t xml:space="preserve">  </w:t>
      </w:r>
      <w:r w:rsidR="00094013">
        <w:rPr>
          <w:rFonts w:asciiTheme="minorHAnsi" w:hAnsiTheme="minorHAnsi"/>
          <w:sz w:val="22"/>
          <w:szCs w:val="22"/>
        </w:rPr>
        <w:t xml:space="preserve">Factors which </w:t>
      </w:r>
      <w:r w:rsidR="00876CBD" w:rsidRPr="00876CBD">
        <w:rPr>
          <w:rFonts w:asciiTheme="minorHAnsi" w:hAnsiTheme="minorHAnsi"/>
          <w:sz w:val="22"/>
          <w:szCs w:val="22"/>
        </w:rPr>
        <w:t>influence the behavior indirectly</w:t>
      </w:r>
      <w:r w:rsidRPr="00876CBD">
        <w:rPr>
          <w:rFonts w:asciiTheme="minorHAnsi" w:hAnsiTheme="minorHAnsi"/>
          <w:sz w:val="22"/>
          <w:szCs w:val="22"/>
        </w:rPr>
        <w:t xml:space="preserve">.  Examples of setting events are:  pain </w:t>
      </w:r>
      <w:r w:rsidR="007A007F" w:rsidRPr="00876CBD">
        <w:rPr>
          <w:rFonts w:asciiTheme="minorHAnsi" w:hAnsiTheme="minorHAnsi"/>
          <w:sz w:val="22"/>
          <w:szCs w:val="22"/>
        </w:rPr>
        <w:t>or any physical complaint (e.g., headache, broken arm) or illness</w:t>
      </w:r>
      <w:r w:rsidRPr="00876CBD">
        <w:rPr>
          <w:rFonts w:asciiTheme="minorHAnsi" w:hAnsiTheme="minorHAnsi"/>
          <w:sz w:val="22"/>
          <w:szCs w:val="22"/>
        </w:rPr>
        <w:t>, hunger, lack of sleep,</w:t>
      </w:r>
      <w:r w:rsidR="007A007F" w:rsidRPr="00876CBD">
        <w:rPr>
          <w:rFonts w:asciiTheme="minorHAnsi" w:hAnsiTheme="minorHAnsi"/>
          <w:sz w:val="22"/>
          <w:szCs w:val="22"/>
        </w:rPr>
        <w:t xml:space="preserve"> family conflict/ chaos, </w:t>
      </w:r>
      <w:r w:rsidR="00876CBD">
        <w:rPr>
          <w:rFonts w:asciiTheme="minorHAnsi" w:hAnsiTheme="minorHAnsi"/>
          <w:sz w:val="22"/>
          <w:szCs w:val="22"/>
        </w:rPr>
        <w:t xml:space="preserve">loss/ abandonment, </w:t>
      </w:r>
      <w:r w:rsidR="007A007F" w:rsidRPr="00876CBD">
        <w:rPr>
          <w:rFonts w:asciiTheme="minorHAnsi" w:hAnsiTheme="minorHAnsi"/>
          <w:sz w:val="22"/>
          <w:szCs w:val="22"/>
        </w:rPr>
        <w:t xml:space="preserve">feeling unsafe on the walk to school, </w:t>
      </w:r>
      <w:proofErr w:type="spellStart"/>
      <w:r w:rsidR="007A007F" w:rsidRPr="00876CBD">
        <w:rPr>
          <w:rFonts w:asciiTheme="minorHAnsi" w:hAnsiTheme="minorHAnsi"/>
          <w:sz w:val="22"/>
          <w:szCs w:val="22"/>
        </w:rPr>
        <w:t>etc</w:t>
      </w:r>
      <w:proofErr w:type="spellEnd"/>
      <w:r w:rsidRPr="00876CBD">
        <w:rPr>
          <w:rFonts w:asciiTheme="minorHAnsi" w:hAnsiTheme="minorHAnsi"/>
          <w:sz w:val="22"/>
          <w:szCs w:val="22"/>
        </w:rPr>
        <w:t>).</w:t>
      </w:r>
      <w:r w:rsidR="005C3234">
        <w:rPr>
          <w:rFonts w:asciiTheme="minorHAnsi" w:hAnsiTheme="minorHAnsi"/>
          <w:sz w:val="22"/>
          <w:szCs w:val="22"/>
        </w:rPr>
        <w:t xml:space="preserve">  Bulleted list suggested.</w:t>
      </w:r>
    </w:p>
    <w:p w:rsidR="00F017B5" w:rsidRPr="00F017B5" w:rsidRDefault="00F017B5" w:rsidP="00F017B5">
      <w:pPr>
        <w:pStyle w:val="ListParagraph"/>
        <w:rPr>
          <w:rFonts w:asciiTheme="minorHAnsi" w:hAnsiTheme="minorHAnsi"/>
          <w:b/>
          <w:sz w:val="22"/>
          <w:szCs w:val="22"/>
        </w:rPr>
      </w:pPr>
    </w:p>
    <w:p w:rsidR="00846C1F" w:rsidRPr="00846C1F" w:rsidRDefault="009421B8" w:rsidP="00846C1F">
      <w:pPr>
        <w:pStyle w:val="ListParagraph"/>
        <w:numPr>
          <w:ilvl w:val="0"/>
          <w:numId w:val="3"/>
        </w:numPr>
        <w:rPr>
          <w:rFonts w:asciiTheme="minorHAnsi" w:hAnsiTheme="minorHAnsi"/>
          <w:b/>
          <w:i/>
          <w:sz w:val="22"/>
          <w:szCs w:val="22"/>
        </w:rPr>
      </w:pPr>
      <w:r w:rsidRPr="009421B8">
        <w:rPr>
          <w:rFonts w:asciiTheme="minorHAnsi" w:hAnsiTheme="minorHAnsi"/>
          <w:b/>
          <w:sz w:val="22"/>
          <w:szCs w:val="22"/>
        </w:rPr>
        <w:t xml:space="preserve">Setting(s) in which behavior occurs and does not occur: </w:t>
      </w:r>
      <w:r>
        <w:rPr>
          <w:rFonts w:asciiTheme="minorHAnsi" w:hAnsiTheme="minorHAnsi"/>
          <w:b/>
          <w:sz w:val="22"/>
          <w:szCs w:val="22"/>
        </w:rPr>
        <w:t xml:space="preserve"> </w:t>
      </w:r>
      <w:r>
        <w:rPr>
          <w:rFonts w:asciiTheme="minorHAnsi" w:hAnsiTheme="minorHAnsi"/>
          <w:sz w:val="22"/>
          <w:szCs w:val="22"/>
        </w:rPr>
        <w:t xml:space="preserve">Identify </w:t>
      </w:r>
      <w:r w:rsidRPr="009421B8">
        <w:rPr>
          <w:rFonts w:asciiTheme="minorHAnsi" w:hAnsiTheme="minorHAnsi"/>
          <w:sz w:val="22"/>
          <w:szCs w:val="22"/>
        </w:rPr>
        <w:t xml:space="preserve">places, times of day, </w:t>
      </w:r>
      <w:r w:rsidR="007E7D53">
        <w:rPr>
          <w:rFonts w:asciiTheme="minorHAnsi" w:hAnsiTheme="minorHAnsi"/>
          <w:sz w:val="22"/>
          <w:szCs w:val="22"/>
        </w:rPr>
        <w:t>and with whom the behavior occurs as well as places, times of day, and with whom the behavior does not occur</w:t>
      </w:r>
      <w:r w:rsidR="005C3234">
        <w:rPr>
          <w:rFonts w:asciiTheme="minorHAnsi" w:hAnsiTheme="minorHAnsi"/>
          <w:sz w:val="22"/>
          <w:szCs w:val="22"/>
        </w:rPr>
        <w:t xml:space="preserve"> (bulleted list suggested)</w:t>
      </w:r>
      <w:r w:rsidR="007E7D53">
        <w:rPr>
          <w:rFonts w:asciiTheme="minorHAnsi" w:hAnsiTheme="minorHAnsi"/>
          <w:sz w:val="22"/>
          <w:szCs w:val="22"/>
        </w:rPr>
        <w:t>.</w:t>
      </w:r>
    </w:p>
    <w:p w:rsidR="00846C1F" w:rsidRPr="00846C1F" w:rsidRDefault="00846C1F" w:rsidP="00846C1F">
      <w:pPr>
        <w:pStyle w:val="ListParagraph"/>
        <w:rPr>
          <w:rFonts w:asciiTheme="minorHAnsi" w:hAnsiTheme="minorHAnsi"/>
          <w:b/>
          <w:sz w:val="22"/>
          <w:szCs w:val="22"/>
        </w:rPr>
      </w:pPr>
    </w:p>
    <w:p w:rsidR="00846C1F" w:rsidRPr="00D35630" w:rsidRDefault="00846C1F" w:rsidP="00846C1F">
      <w:pPr>
        <w:pStyle w:val="ListParagraph"/>
        <w:numPr>
          <w:ilvl w:val="0"/>
          <w:numId w:val="3"/>
        </w:numPr>
        <w:rPr>
          <w:rFonts w:asciiTheme="minorHAnsi" w:hAnsiTheme="minorHAnsi"/>
          <w:b/>
          <w:sz w:val="22"/>
          <w:szCs w:val="22"/>
        </w:rPr>
      </w:pPr>
      <w:r w:rsidRPr="00846C1F">
        <w:rPr>
          <w:rFonts w:asciiTheme="minorHAnsi" w:hAnsiTheme="minorHAnsi"/>
          <w:b/>
          <w:sz w:val="22"/>
          <w:szCs w:val="22"/>
        </w:rPr>
        <w:t xml:space="preserve">Antecedent Events: </w:t>
      </w:r>
      <w:r>
        <w:rPr>
          <w:rFonts w:asciiTheme="minorHAnsi" w:hAnsiTheme="minorHAnsi"/>
          <w:i/>
          <w:sz w:val="22"/>
          <w:szCs w:val="22"/>
        </w:rPr>
        <w:t xml:space="preserve"> </w:t>
      </w:r>
      <w:r>
        <w:rPr>
          <w:rFonts w:asciiTheme="minorHAnsi" w:hAnsiTheme="minorHAnsi"/>
          <w:sz w:val="22"/>
          <w:szCs w:val="22"/>
        </w:rPr>
        <w:t xml:space="preserve">State </w:t>
      </w:r>
      <w:r w:rsidRPr="00846C1F">
        <w:rPr>
          <w:rFonts w:asciiTheme="minorHAnsi" w:hAnsiTheme="minorHAnsi"/>
          <w:sz w:val="22"/>
          <w:szCs w:val="22"/>
        </w:rPr>
        <w:t>what happens just before the target behavior occu</w:t>
      </w:r>
      <w:r w:rsidR="00D35630">
        <w:rPr>
          <w:rFonts w:asciiTheme="minorHAnsi" w:hAnsiTheme="minorHAnsi"/>
          <w:sz w:val="22"/>
          <w:szCs w:val="22"/>
        </w:rPr>
        <w:t>rs?  W</w:t>
      </w:r>
      <w:r>
        <w:rPr>
          <w:rFonts w:asciiTheme="minorHAnsi" w:hAnsiTheme="minorHAnsi"/>
          <w:sz w:val="22"/>
          <w:szCs w:val="22"/>
        </w:rPr>
        <w:t>hat triggers the behavior?</w:t>
      </w:r>
      <w:r w:rsidR="005C3234">
        <w:rPr>
          <w:rFonts w:asciiTheme="minorHAnsi" w:hAnsiTheme="minorHAnsi"/>
          <w:sz w:val="22"/>
          <w:szCs w:val="22"/>
        </w:rPr>
        <w:t xml:space="preserve">  Bulleted list suggested.</w:t>
      </w:r>
    </w:p>
    <w:p w:rsidR="00D35630" w:rsidRPr="00D35630" w:rsidRDefault="00D35630" w:rsidP="00D35630">
      <w:pPr>
        <w:pStyle w:val="ListParagraph"/>
        <w:rPr>
          <w:rFonts w:asciiTheme="minorHAnsi" w:hAnsiTheme="minorHAnsi"/>
          <w:b/>
          <w:sz w:val="22"/>
          <w:szCs w:val="22"/>
        </w:rPr>
      </w:pPr>
    </w:p>
    <w:p w:rsidR="00D35630" w:rsidRPr="00D35630" w:rsidRDefault="00D35630" w:rsidP="00D35630">
      <w:pPr>
        <w:pStyle w:val="ListParagraph"/>
        <w:numPr>
          <w:ilvl w:val="0"/>
          <w:numId w:val="3"/>
        </w:numPr>
        <w:rPr>
          <w:rFonts w:asciiTheme="minorHAnsi" w:hAnsiTheme="minorHAnsi"/>
          <w:sz w:val="22"/>
          <w:szCs w:val="22"/>
        </w:rPr>
      </w:pPr>
      <w:r w:rsidRPr="00D35630">
        <w:rPr>
          <w:rFonts w:asciiTheme="minorHAnsi" w:hAnsiTheme="minorHAnsi"/>
          <w:b/>
          <w:sz w:val="22"/>
          <w:szCs w:val="22"/>
        </w:rPr>
        <w:t xml:space="preserve">Maintaining Consequences: </w:t>
      </w:r>
      <w:r>
        <w:rPr>
          <w:rFonts w:asciiTheme="minorHAnsi" w:hAnsiTheme="minorHAnsi"/>
          <w:sz w:val="22"/>
          <w:szCs w:val="22"/>
        </w:rPr>
        <w:t xml:space="preserve"> I</w:t>
      </w:r>
      <w:r w:rsidRPr="00D35630">
        <w:rPr>
          <w:rFonts w:asciiTheme="minorHAnsi" w:hAnsiTheme="minorHAnsi"/>
          <w:sz w:val="22"/>
          <w:szCs w:val="22"/>
        </w:rPr>
        <w:t xml:space="preserve">f the behavior is still occurring, it is working, or functioning, for the student in at least some settings.  </w:t>
      </w:r>
      <w:r>
        <w:rPr>
          <w:rFonts w:asciiTheme="minorHAnsi" w:hAnsiTheme="minorHAnsi"/>
          <w:sz w:val="22"/>
          <w:szCs w:val="22"/>
        </w:rPr>
        <w:t>Consider w</w:t>
      </w:r>
      <w:r w:rsidRPr="00D35630">
        <w:rPr>
          <w:rFonts w:asciiTheme="minorHAnsi" w:hAnsiTheme="minorHAnsi"/>
          <w:sz w:val="22"/>
          <w:szCs w:val="22"/>
        </w:rPr>
        <w:t xml:space="preserve">hat the student </w:t>
      </w:r>
      <w:r>
        <w:rPr>
          <w:rFonts w:asciiTheme="minorHAnsi" w:hAnsiTheme="minorHAnsi"/>
          <w:sz w:val="22"/>
          <w:szCs w:val="22"/>
        </w:rPr>
        <w:t xml:space="preserve">is </w:t>
      </w:r>
      <w:r w:rsidRPr="00D35630">
        <w:rPr>
          <w:rFonts w:asciiTheme="minorHAnsi" w:hAnsiTheme="minorHAnsi"/>
          <w:sz w:val="22"/>
          <w:szCs w:val="22"/>
        </w:rPr>
        <w:t xml:space="preserve">getting out of </w:t>
      </w:r>
      <w:r>
        <w:rPr>
          <w:rFonts w:asciiTheme="minorHAnsi" w:hAnsiTheme="minorHAnsi"/>
          <w:sz w:val="22"/>
          <w:szCs w:val="22"/>
        </w:rPr>
        <w:t xml:space="preserve">engaging in the target behavior, then identify </w:t>
      </w:r>
      <w:r w:rsidRPr="00D35630">
        <w:rPr>
          <w:rFonts w:asciiTheme="minorHAnsi" w:hAnsiTheme="minorHAnsi"/>
          <w:sz w:val="22"/>
          <w:szCs w:val="22"/>
        </w:rPr>
        <w:t>what must be happening in order for the target behavior to still be functional</w:t>
      </w:r>
      <w:r>
        <w:rPr>
          <w:rFonts w:asciiTheme="minorHAnsi" w:hAnsiTheme="minorHAnsi"/>
          <w:sz w:val="22"/>
          <w:szCs w:val="22"/>
        </w:rPr>
        <w:t xml:space="preserve"> (</w:t>
      </w:r>
      <w:r w:rsidRPr="00D35630">
        <w:rPr>
          <w:rFonts w:asciiTheme="minorHAnsi" w:hAnsiTheme="minorHAnsi"/>
          <w:sz w:val="22"/>
          <w:szCs w:val="22"/>
        </w:rPr>
        <w:t xml:space="preserve">e.g., </w:t>
      </w:r>
      <w:r>
        <w:rPr>
          <w:rFonts w:asciiTheme="minorHAnsi" w:hAnsiTheme="minorHAnsi"/>
          <w:sz w:val="22"/>
          <w:szCs w:val="22"/>
        </w:rPr>
        <w:t>i</w:t>
      </w:r>
      <w:r w:rsidRPr="00D35630">
        <w:rPr>
          <w:rFonts w:asciiTheme="minorHAnsi" w:hAnsiTheme="minorHAnsi"/>
          <w:sz w:val="22"/>
          <w:szCs w:val="22"/>
        </w:rPr>
        <w:t xml:space="preserve">n some settings, </w:t>
      </w:r>
      <w:r>
        <w:rPr>
          <w:rFonts w:asciiTheme="minorHAnsi" w:hAnsiTheme="minorHAnsi"/>
          <w:sz w:val="22"/>
          <w:szCs w:val="22"/>
        </w:rPr>
        <w:t>the student</w:t>
      </w:r>
      <w:r w:rsidRPr="00D35630">
        <w:rPr>
          <w:rFonts w:asciiTheme="minorHAnsi" w:hAnsiTheme="minorHAnsi"/>
          <w:sz w:val="22"/>
          <w:szCs w:val="22"/>
        </w:rPr>
        <w:t xml:space="preserve"> successfully attains desired items by</w:t>
      </w:r>
      <w:r>
        <w:rPr>
          <w:rFonts w:asciiTheme="minorHAnsi" w:hAnsiTheme="minorHAnsi"/>
          <w:sz w:val="22"/>
          <w:szCs w:val="22"/>
        </w:rPr>
        <w:t xml:space="preserve"> displaying aggressive behavior</w:t>
      </w:r>
      <w:r w:rsidR="00A9476B">
        <w:rPr>
          <w:rFonts w:asciiTheme="minorHAnsi" w:hAnsiTheme="minorHAnsi"/>
          <w:sz w:val="22"/>
          <w:szCs w:val="22"/>
        </w:rPr>
        <w:t>)</w:t>
      </w:r>
      <w:r w:rsidRPr="00D35630">
        <w:rPr>
          <w:rFonts w:asciiTheme="minorHAnsi" w:hAnsiTheme="minorHAnsi"/>
          <w:sz w:val="22"/>
          <w:szCs w:val="22"/>
        </w:rPr>
        <w:t>.</w:t>
      </w:r>
      <w:r w:rsidR="005C3234">
        <w:rPr>
          <w:rFonts w:asciiTheme="minorHAnsi" w:hAnsiTheme="minorHAnsi"/>
          <w:sz w:val="22"/>
          <w:szCs w:val="22"/>
        </w:rPr>
        <w:t xml:space="preserve">  Bulleted list suggested.</w:t>
      </w:r>
    </w:p>
    <w:p w:rsidR="00D35630" w:rsidRPr="00D35630" w:rsidRDefault="00D35630" w:rsidP="00D35630">
      <w:pPr>
        <w:pStyle w:val="ListParagraph"/>
        <w:rPr>
          <w:rFonts w:asciiTheme="minorHAnsi" w:hAnsiTheme="minorHAnsi"/>
          <w:sz w:val="22"/>
          <w:szCs w:val="22"/>
        </w:rPr>
      </w:pPr>
    </w:p>
    <w:p w:rsidR="00420D55" w:rsidRPr="00420D55" w:rsidRDefault="00D35630" w:rsidP="00420D55">
      <w:pPr>
        <w:pStyle w:val="ListParagraph"/>
        <w:numPr>
          <w:ilvl w:val="0"/>
          <w:numId w:val="3"/>
        </w:numPr>
        <w:spacing w:after="360"/>
      </w:pPr>
      <w:r w:rsidRPr="00316A78">
        <w:rPr>
          <w:rFonts w:asciiTheme="minorHAnsi" w:hAnsiTheme="minorHAnsi"/>
          <w:b/>
          <w:sz w:val="22"/>
          <w:szCs w:val="22"/>
        </w:rPr>
        <w:t xml:space="preserve">Hypothesized Function(s) of Behavior: </w:t>
      </w:r>
      <w:r w:rsidRPr="00316A78">
        <w:rPr>
          <w:rFonts w:asciiTheme="minorHAnsi" w:hAnsiTheme="minorHAnsi"/>
          <w:i/>
          <w:sz w:val="22"/>
          <w:szCs w:val="22"/>
        </w:rPr>
        <w:t xml:space="preserve"> </w:t>
      </w:r>
      <w:r w:rsidR="00080315">
        <w:rPr>
          <w:rFonts w:asciiTheme="minorHAnsi" w:hAnsiTheme="minorHAnsi"/>
          <w:sz w:val="22"/>
          <w:szCs w:val="22"/>
        </w:rPr>
        <w:t>Name the</w:t>
      </w:r>
      <w:r w:rsidR="008D11BE">
        <w:rPr>
          <w:rFonts w:asciiTheme="minorHAnsi" w:hAnsiTheme="minorHAnsi"/>
          <w:sz w:val="22"/>
          <w:szCs w:val="22"/>
        </w:rPr>
        <w:t xml:space="preserve"> (primary, secondary)</w:t>
      </w:r>
      <w:r w:rsidR="00080315">
        <w:rPr>
          <w:rFonts w:asciiTheme="minorHAnsi" w:hAnsiTheme="minorHAnsi"/>
          <w:sz w:val="22"/>
          <w:szCs w:val="22"/>
        </w:rPr>
        <w:t xml:space="preserve"> function</w:t>
      </w:r>
      <w:r w:rsidR="008D11BE">
        <w:rPr>
          <w:rFonts w:asciiTheme="minorHAnsi" w:hAnsiTheme="minorHAnsi"/>
          <w:sz w:val="22"/>
          <w:szCs w:val="22"/>
        </w:rPr>
        <w:t>(s)</w:t>
      </w:r>
      <w:r w:rsidR="00080315">
        <w:rPr>
          <w:rFonts w:asciiTheme="minorHAnsi" w:hAnsiTheme="minorHAnsi"/>
          <w:sz w:val="22"/>
          <w:szCs w:val="22"/>
        </w:rPr>
        <w:t xml:space="preserve"> of the behavior identified through assessment and data collection</w:t>
      </w:r>
      <w:r w:rsidR="00080315" w:rsidRPr="00332AD7">
        <w:rPr>
          <w:rFonts w:asciiTheme="minorHAnsi" w:hAnsiTheme="minorHAnsi"/>
          <w:sz w:val="22"/>
          <w:szCs w:val="22"/>
        </w:rPr>
        <w:t>:  Sensory,</w:t>
      </w:r>
      <w:r w:rsidR="008D11BE">
        <w:rPr>
          <w:rFonts w:asciiTheme="minorHAnsi" w:hAnsiTheme="minorHAnsi"/>
          <w:sz w:val="22"/>
          <w:szCs w:val="22"/>
        </w:rPr>
        <w:t xml:space="preserve"> Escape, Attention, and/or Tangible. </w:t>
      </w:r>
      <w:r w:rsidR="00080315" w:rsidRPr="00332AD7">
        <w:rPr>
          <w:rFonts w:asciiTheme="minorHAnsi" w:hAnsiTheme="minorHAnsi"/>
          <w:sz w:val="22"/>
          <w:szCs w:val="22"/>
        </w:rPr>
        <w:t xml:space="preserve">  </w:t>
      </w:r>
    </w:p>
    <w:p w:rsidR="00420D55" w:rsidRPr="00420D55" w:rsidRDefault="00420D55" w:rsidP="00420D55">
      <w:pPr>
        <w:pStyle w:val="ListParagraph"/>
        <w:rPr>
          <w:rFonts w:ascii="Segoe UI" w:hAnsi="Segoe UI" w:cs="Segoe UI"/>
          <w:color w:val="222222"/>
        </w:rPr>
      </w:pPr>
    </w:p>
    <w:p w:rsidR="00420D55" w:rsidRPr="00420D55" w:rsidRDefault="00420D55" w:rsidP="00420D55">
      <w:pPr>
        <w:pStyle w:val="ListParagraph"/>
        <w:spacing w:after="360"/>
        <w:rPr>
          <w:rFonts w:asciiTheme="minorHAnsi" w:hAnsiTheme="minorHAnsi"/>
          <w:sz w:val="22"/>
          <w:szCs w:val="22"/>
        </w:rPr>
      </w:pPr>
      <w:r w:rsidRPr="00420D55">
        <w:rPr>
          <w:rFonts w:asciiTheme="minorHAnsi" w:hAnsiTheme="minorHAnsi"/>
          <w:sz w:val="22"/>
          <w:szCs w:val="22"/>
        </w:rPr>
        <w:t>There are four reasons, or functions, that fuel behaviors (</w:t>
      </w:r>
      <w:proofErr w:type="spellStart"/>
      <w:r w:rsidRPr="00420D55">
        <w:rPr>
          <w:rFonts w:asciiTheme="minorHAnsi" w:hAnsiTheme="minorHAnsi"/>
          <w:sz w:val="22"/>
          <w:szCs w:val="22"/>
        </w:rPr>
        <w:t>Riffel</w:t>
      </w:r>
      <w:proofErr w:type="spellEnd"/>
      <w:r w:rsidRPr="00420D55">
        <w:rPr>
          <w:rFonts w:asciiTheme="minorHAnsi" w:hAnsiTheme="minorHAnsi"/>
          <w:sz w:val="22"/>
          <w:szCs w:val="22"/>
        </w:rPr>
        <w:t xml:space="preserve">, 2013; </w:t>
      </w:r>
      <w:proofErr w:type="spellStart"/>
      <w:r w:rsidRPr="00420D55">
        <w:rPr>
          <w:rFonts w:asciiTheme="minorHAnsi" w:hAnsiTheme="minorHAnsi"/>
          <w:sz w:val="22"/>
          <w:szCs w:val="22"/>
        </w:rPr>
        <w:t>Sugai</w:t>
      </w:r>
      <w:proofErr w:type="spellEnd"/>
      <w:r w:rsidRPr="00420D55">
        <w:rPr>
          <w:rFonts w:asciiTheme="minorHAnsi" w:hAnsiTheme="minorHAnsi"/>
          <w:sz w:val="22"/>
          <w:szCs w:val="22"/>
        </w:rPr>
        <w:t xml:space="preserve"> &amp; Horner, </w:t>
      </w:r>
      <w:proofErr w:type="spellStart"/>
      <w:r w:rsidRPr="00420D55">
        <w:rPr>
          <w:rFonts w:asciiTheme="minorHAnsi" w:hAnsiTheme="minorHAnsi"/>
          <w:sz w:val="22"/>
          <w:szCs w:val="22"/>
        </w:rPr>
        <w:t>n.d.</w:t>
      </w:r>
      <w:proofErr w:type="spellEnd"/>
      <w:r w:rsidRPr="00420D55">
        <w:rPr>
          <w:rFonts w:asciiTheme="minorHAnsi" w:hAnsiTheme="minorHAnsi"/>
          <w:sz w:val="22"/>
          <w:szCs w:val="22"/>
        </w:rPr>
        <w:t>).  You can use the acronym SEAT to help you remember them:  Sensory, Escape, Attention, and Tangible, and here’s what they mean:</w:t>
      </w:r>
    </w:p>
    <w:p w:rsidR="00420D55" w:rsidRPr="00420D55" w:rsidRDefault="00420D55" w:rsidP="00420D55">
      <w:pPr>
        <w:shd w:val="clear" w:color="auto" w:fill="FFFFFF"/>
        <w:jc w:val="center"/>
        <w:rPr>
          <w:rFonts w:asciiTheme="minorHAnsi" w:hAnsiTheme="minorHAnsi"/>
          <w:sz w:val="22"/>
          <w:szCs w:val="22"/>
        </w:rPr>
      </w:pPr>
      <w:r w:rsidRPr="00420D55">
        <w:rPr>
          <w:rFonts w:asciiTheme="minorHAnsi" w:hAnsiTheme="minorHAnsi"/>
          <w:noProof/>
          <w:sz w:val="22"/>
          <w:szCs w:val="22"/>
        </w:rPr>
        <w:drawing>
          <wp:inline distT="0" distB="0" distL="0" distR="0">
            <wp:extent cx="4197985" cy="3148965"/>
            <wp:effectExtent l="0" t="0" r="0" b="0"/>
            <wp:docPr id="1" name="Picture 1"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985" cy="3148965"/>
                    </a:xfrm>
                    <a:prstGeom prst="rect">
                      <a:avLst/>
                    </a:prstGeom>
                    <a:noFill/>
                    <a:ln>
                      <a:noFill/>
                    </a:ln>
                  </pic:spPr>
                </pic:pic>
              </a:graphicData>
            </a:graphic>
          </wp:inline>
        </w:drawing>
      </w:r>
    </w:p>
    <w:p w:rsidR="00420D55" w:rsidRPr="00420D55" w:rsidRDefault="00420D55" w:rsidP="00420D55">
      <w:pPr>
        <w:shd w:val="clear" w:color="auto" w:fill="FFFFFF"/>
        <w:rPr>
          <w:rFonts w:asciiTheme="minorHAnsi" w:hAnsiTheme="minorHAnsi"/>
          <w:sz w:val="22"/>
          <w:szCs w:val="22"/>
        </w:rPr>
      </w:pPr>
      <w:r w:rsidRPr="00420D55">
        <w:rPr>
          <w:rFonts w:asciiTheme="minorHAnsi" w:hAnsiTheme="minorHAnsi"/>
          <w:sz w:val="22"/>
          <w:szCs w:val="22"/>
        </w:rPr>
        <w:t xml:space="preserve">Now that we know how each function helps students meet their needs, let’s consider some more specific examples of each.  For example, if a sensory function provides students with preferred sensory </w:t>
      </w:r>
      <w:r w:rsidRPr="00420D55">
        <w:rPr>
          <w:rFonts w:asciiTheme="minorHAnsi" w:hAnsiTheme="minorHAnsi"/>
          <w:sz w:val="22"/>
          <w:szCs w:val="22"/>
        </w:rPr>
        <w:lastRenderedPageBreak/>
        <w:t>experiences and behavior that feels good, what types of sensory experiences could the student be seeking or avoiding, specifically?  Following is a brief description by function:</w:t>
      </w:r>
    </w:p>
    <w:p w:rsidR="00420D55" w:rsidRPr="00420D55" w:rsidRDefault="00420D55" w:rsidP="00420D55">
      <w:pPr>
        <w:pStyle w:val="NormalWeb"/>
        <w:shd w:val="clear" w:color="auto" w:fill="FFFFFF"/>
        <w:spacing w:before="0" w:beforeAutospacing="0"/>
        <w:rPr>
          <w:rFonts w:asciiTheme="minorHAnsi" w:hAnsiTheme="minorHAnsi"/>
          <w:sz w:val="22"/>
          <w:szCs w:val="22"/>
        </w:rPr>
      </w:pPr>
      <w:r w:rsidRPr="00420D55">
        <w:rPr>
          <w:rFonts w:asciiTheme="minorHAnsi" w:hAnsiTheme="minorHAnsi"/>
          <w:sz w:val="22"/>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4061"/>
        <w:gridCol w:w="3229"/>
      </w:tblGrid>
      <w:tr w:rsidR="00420D55" w:rsidRPr="00420D55" w:rsidTr="000650C3">
        <w:trPr>
          <w:jc w:val="center"/>
        </w:trPr>
        <w:tc>
          <w:tcPr>
            <w:tcW w:w="4061" w:type="dxa"/>
            <w:hideMark/>
          </w:tcPr>
          <w:p w:rsidR="00420D55" w:rsidRPr="00420D55" w:rsidRDefault="00420D55" w:rsidP="000650C3">
            <w:pPr>
              <w:rPr>
                <w:rFonts w:asciiTheme="minorHAnsi" w:hAnsiTheme="minorHAnsi"/>
                <w:sz w:val="22"/>
                <w:szCs w:val="22"/>
              </w:rPr>
            </w:pPr>
            <w:r w:rsidRPr="00420D55">
              <w:rPr>
                <w:rFonts w:asciiTheme="minorHAnsi" w:hAnsiTheme="minorHAnsi"/>
                <w:sz w:val="22"/>
                <w:szCs w:val="22"/>
              </w:rPr>
              <w:t>Escape (I don’t want to do this):</w:t>
            </w:r>
          </w:p>
          <w:p w:rsidR="00420D55" w:rsidRPr="00420D55" w:rsidRDefault="00420D55" w:rsidP="000650C3">
            <w:pPr>
              <w:numPr>
                <w:ilvl w:val="0"/>
                <w:numId w:val="4"/>
              </w:numPr>
              <w:rPr>
                <w:rFonts w:asciiTheme="minorHAnsi" w:hAnsiTheme="minorHAnsi"/>
                <w:sz w:val="22"/>
                <w:szCs w:val="22"/>
              </w:rPr>
            </w:pPr>
            <w:r w:rsidRPr="00420D55">
              <w:rPr>
                <w:rFonts w:asciiTheme="minorHAnsi" w:hAnsiTheme="minorHAnsi"/>
                <w:sz w:val="22"/>
                <w:szCs w:val="22"/>
              </w:rPr>
              <w:t>Difficult tasks</w:t>
            </w:r>
          </w:p>
          <w:p w:rsidR="00420D55" w:rsidRPr="00420D55" w:rsidRDefault="00420D55" w:rsidP="00420D55">
            <w:pPr>
              <w:numPr>
                <w:ilvl w:val="0"/>
                <w:numId w:val="4"/>
              </w:numPr>
              <w:spacing w:before="100" w:beforeAutospacing="1" w:after="100" w:afterAutospacing="1"/>
              <w:rPr>
                <w:rFonts w:asciiTheme="minorHAnsi" w:hAnsiTheme="minorHAnsi"/>
                <w:sz w:val="22"/>
                <w:szCs w:val="22"/>
              </w:rPr>
            </w:pPr>
            <w:r w:rsidRPr="00420D55">
              <w:rPr>
                <w:rFonts w:asciiTheme="minorHAnsi" w:hAnsiTheme="minorHAnsi"/>
                <w:sz w:val="22"/>
                <w:szCs w:val="22"/>
              </w:rPr>
              <w:t>Prolonged work</w:t>
            </w:r>
          </w:p>
          <w:p w:rsidR="00420D55" w:rsidRPr="00420D55" w:rsidRDefault="00420D55" w:rsidP="00420D55">
            <w:pPr>
              <w:numPr>
                <w:ilvl w:val="0"/>
                <w:numId w:val="4"/>
              </w:numPr>
              <w:spacing w:before="100" w:beforeAutospacing="1" w:after="100" w:afterAutospacing="1"/>
              <w:rPr>
                <w:rFonts w:asciiTheme="minorHAnsi" w:hAnsiTheme="minorHAnsi"/>
                <w:sz w:val="22"/>
                <w:szCs w:val="22"/>
              </w:rPr>
            </w:pPr>
            <w:r w:rsidRPr="00420D55">
              <w:rPr>
                <w:rFonts w:asciiTheme="minorHAnsi" w:hAnsiTheme="minorHAnsi"/>
                <w:sz w:val="22"/>
                <w:szCs w:val="22"/>
              </w:rPr>
              <w:t>Social demands</w:t>
            </w:r>
          </w:p>
          <w:p w:rsidR="00420D55" w:rsidRPr="00420D55" w:rsidRDefault="00420D55" w:rsidP="00420D55">
            <w:pPr>
              <w:numPr>
                <w:ilvl w:val="0"/>
                <w:numId w:val="4"/>
              </w:numPr>
              <w:spacing w:before="100" w:beforeAutospacing="1" w:after="100" w:afterAutospacing="1"/>
              <w:rPr>
                <w:rFonts w:asciiTheme="minorHAnsi" w:hAnsiTheme="minorHAnsi"/>
                <w:sz w:val="22"/>
                <w:szCs w:val="22"/>
              </w:rPr>
            </w:pPr>
            <w:r w:rsidRPr="00420D55">
              <w:rPr>
                <w:rFonts w:asciiTheme="minorHAnsi" w:hAnsiTheme="minorHAnsi"/>
                <w:sz w:val="22"/>
                <w:szCs w:val="22"/>
              </w:rPr>
              <w:t>with people who elicit uncomfortable or overwhelming feelings</w:t>
            </w:r>
          </w:p>
          <w:p w:rsidR="00420D55" w:rsidRPr="00420D55" w:rsidRDefault="00420D55" w:rsidP="00420D55">
            <w:pPr>
              <w:numPr>
                <w:ilvl w:val="0"/>
                <w:numId w:val="4"/>
              </w:numPr>
              <w:spacing w:before="100" w:beforeAutospacing="1" w:after="100" w:afterAutospacing="1"/>
              <w:rPr>
                <w:rFonts w:asciiTheme="minorHAnsi" w:hAnsiTheme="minorHAnsi"/>
                <w:sz w:val="22"/>
                <w:szCs w:val="22"/>
              </w:rPr>
            </w:pPr>
            <w:r w:rsidRPr="00420D55">
              <w:rPr>
                <w:rFonts w:asciiTheme="minorHAnsi" w:hAnsiTheme="minorHAnsi"/>
                <w:sz w:val="22"/>
                <w:szCs w:val="22"/>
              </w:rPr>
              <w:t>Be in places that elicit uncomfortable or overwhelming feelings</w:t>
            </w:r>
          </w:p>
          <w:p w:rsidR="00420D55" w:rsidRPr="00420D55" w:rsidRDefault="00420D55" w:rsidP="000650C3">
            <w:pPr>
              <w:rPr>
                <w:rFonts w:asciiTheme="minorHAnsi" w:hAnsiTheme="minorHAnsi"/>
                <w:sz w:val="22"/>
                <w:szCs w:val="22"/>
              </w:rPr>
            </w:pPr>
            <w:r w:rsidRPr="00420D55">
              <w:rPr>
                <w:rFonts w:asciiTheme="minorHAnsi" w:hAnsiTheme="minorHAnsi"/>
                <w:sz w:val="22"/>
                <w:szCs w:val="22"/>
              </w:rPr>
              <w:t>Attention; I want attention from:</w:t>
            </w:r>
            <w:r w:rsidRPr="00420D55">
              <w:rPr>
                <w:rFonts w:asciiTheme="minorHAnsi" w:hAnsiTheme="minorHAnsi"/>
                <w:sz w:val="22"/>
                <w:szCs w:val="22"/>
              </w:rPr>
              <w:br/>
              <w:t>Parents</w:t>
            </w:r>
          </w:p>
          <w:p w:rsidR="00420D55" w:rsidRPr="00420D55" w:rsidRDefault="00420D55" w:rsidP="000650C3">
            <w:pPr>
              <w:numPr>
                <w:ilvl w:val="0"/>
                <w:numId w:val="5"/>
              </w:numPr>
              <w:rPr>
                <w:rFonts w:asciiTheme="minorHAnsi" w:hAnsiTheme="minorHAnsi"/>
                <w:sz w:val="22"/>
                <w:szCs w:val="22"/>
              </w:rPr>
            </w:pPr>
            <w:r w:rsidRPr="00420D55">
              <w:rPr>
                <w:rFonts w:asciiTheme="minorHAnsi" w:hAnsiTheme="minorHAnsi"/>
                <w:sz w:val="22"/>
                <w:szCs w:val="22"/>
              </w:rPr>
              <w:t>Teachers</w:t>
            </w:r>
          </w:p>
          <w:p w:rsidR="00420D55" w:rsidRPr="00420D55" w:rsidRDefault="00420D55" w:rsidP="00420D55">
            <w:pPr>
              <w:numPr>
                <w:ilvl w:val="0"/>
                <w:numId w:val="5"/>
              </w:numPr>
              <w:spacing w:before="100" w:beforeAutospacing="1" w:after="100" w:afterAutospacing="1"/>
              <w:rPr>
                <w:rFonts w:asciiTheme="minorHAnsi" w:hAnsiTheme="minorHAnsi"/>
                <w:sz w:val="22"/>
                <w:szCs w:val="22"/>
              </w:rPr>
            </w:pPr>
            <w:r w:rsidRPr="00420D55">
              <w:rPr>
                <w:rFonts w:asciiTheme="minorHAnsi" w:hAnsiTheme="minorHAnsi"/>
                <w:sz w:val="22"/>
                <w:szCs w:val="22"/>
              </w:rPr>
              <w:t>Peers</w:t>
            </w:r>
          </w:p>
          <w:p w:rsidR="00420D55" w:rsidRPr="00420D55" w:rsidRDefault="00420D55" w:rsidP="00420D55">
            <w:pPr>
              <w:numPr>
                <w:ilvl w:val="0"/>
                <w:numId w:val="5"/>
              </w:numPr>
              <w:spacing w:before="100" w:beforeAutospacing="1" w:after="100" w:afterAutospacing="1"/>
              <w:rPr>
                <w:rFonts w:asciiTheme="minorHAnsi" w:hAnsiTheme="minorHAnsi"/>
                <w:sz w:val="22"/>
                <w:szCs w:val="22"/>
              </w:rPr>
            </w:pPr>
            <w:r w:rsidRPr="00420D55">
              <w:rPr>
                <w:rFonts w:asciiTheme="minorHAnsi" w:hAnsiTheme="minorHAnsi"/>
                <w:sz w:val="22"/>
                <w:szCs w:val="22"/>
              </w:rPr>
              <w:t>Siblings</w:t>
            </w:r>
          </w:p>
          <w:p w:rsidR="00420D55" w:rsidRPr="00420D55" w:rsidRDefault="000650C3" w:rsidP="000650C3">
            <w:pPr>
              <w:numPr>
                <w:ilvl w:val="0"/>
                <w:numId w:val="5"/>
              </w:numPr>
              <w:spacing w:before="100" w:beforeAutospacing="1" w:after="100" w:afterAutospacing="1"/>
              <w:rPr>
                <w:rFonts w:asciiTheme="minorHAnsi" w:hAnsiTheme="minorHAnsi"/>
                <w:sz w:val="22"/>
                <w:szCs w:val="22"/>
              </w:rPr>
            </w:pPr>
            <w:r>
              <w:rPr>
                <w:rFonts w:asciiTheme="minorHAnsi" w:hAnsiTheme="minorHAnsi"/>
                <w:sz w:val="22"/>
                <w:szCs w:val="22"/>
              </w:rPr>
              <w:t>A</w:t>
            </w:r>
            <w:r w:rsidR="00420D55" w:rsidRPr="00420D55">
              <w:rPr>
                <w:rFonts w:asciiTheme="minorHAnsi" w:hAnsiTheme="minorHAnsi"/>
                <w:sz w:val="22"/>
                <w:szCs w:val="22"/>
              </w:rPr>
              <w:t>nyone</w:t>
            </w:r>
          </w:p>
        </w:tc>
        <w:tc>
          <w:tcPr>
            <w:tcW w:w="3229" w:type="dxa"/>
            <w:hideMark/>
          </w:tcPr>
          <w:p w:rsidR="00420D55" w:rsidRPr="00420D55" w:rsidRDefault="00420D55" w:rsidP="000650C3">
            <w:pPr>
              <w:rPr>
                <w:rFonts w:asciiTheme="minorHAnsi" w:hAnsiTheme="minorHAnsi"/>
                <w:sz w:val="22"/>
                <w:szCs w:val="22"/>
              </w:rPr>
            </w:pPr>
            <w:r w:rsidRPr="00420D55">
              <w:rPr>
                <w:rFonts w:asciiTheme="minorHAnsi" w:hAnsiTheme="minorHAnsi"/>
                <w:sz w:val="22"/>
                <w:szCs w:val="22"/>
              </w:rPr>
              <w:t>Tangible (I want this):</w:t>
            </w:r>
          </w:p>
          <w:p w:rsidR="00420D55" w:rsidRPr="00420D55" w:rsidRDefault="00420D55" w:rsidP="000650C3">
            <w:pPr>
              <w:numPr>
                <w:ilvl w:val="0"/>
                <w:numId w:val="6"/>
              </w:numPr>
              <w:rPr>
                <w:rFonts w:asciiTheme="minorHAnsi" w:hAnsiTheme="minorHAnsi"/>
                <w:sz w:val="22"/>
                <w:szCs w:val="22"/>
              </w:rPr>
            </w:pPr>
            <w:r w:rsidRPr="00420D55">
              <w:rPr>
                <w:rFonts w:asciiTheme="minorHAnsi" w:hAnsiTheme="minorHAnsi"/>
                <w:sz w:val="22"/>
                <w:szCs w:val="22"/>
              </w:rPr>
              <w:t>A toy</w:t>
            </w:r>
          </w:p>
          <w:p w:rsidR="00420D55" w:rsidRPr="00420D55" w:rsidRDefault="00420D55" w:rsidP="00420D55">
            <w:pPr>
              <w:numPr>
                <w:ilvl w:val="0"/>
                <w:numId w:val="6"/>
              </w:numPr>
              <w:spacing w:before="100" w:beforeAutospacing="1" w:after="100" w:afterAutospacing="1"/>
              <w:rPr>
                <w:rFonts w:asciiTheme="minorHAnsi" w:hAnsiTheme="minorHAnsi"/>
                <w:sz w:val="22"/>
                <w:szCs w:val="22"/>
              </w:rPr>
            </w:pPr>
            <w:r w:rsidRPr="00420D55">
              <w:rPr>
                <w:rFonts w:asciiTheme="minorHAnsi" w:hAnsiTheme="minorHAnsi"/>
                <w:sz w:val="22"/>
                <w:szCs w:val="22"/>
              </w:rPr>
              <w:t>An object</w:t>
            </w:r>
          </w:p>
          <w:p w:rsidR="00420D55" w:rsidRPr="00420D55" w:rsidRDefault="00420D55" w:rsidP="00420D55">
            <w:pPr>
              <w:numPr>
                <w:ilvl w:val="0"/>
                <w:numId w:val="6"/>
              </w:numPr>
              <w:spacing w:before="100" w:beforeAutospacing="1" w:after="100" w:afterAutospacing="1"/>
              <w:rPr>
                <w:rFonts w:asciiTheme="minorHAnsi" w:hAnsiTheme="minorHAnsi"/>
                <w:sz w:val="22"/>
                <w:szCs w:val="22"/>
              </w:rPr>
            </w:pPr>
            <w:r w:rsidRPr="00420D55">
              <w:rPr>
                <w:rFonts w:asciiTheme="minorHAnsi" w:hAnsiTheme="minorHAnsi"/>
                <w:sz w:val="22"/>
                <w:szCs w:val="22"/>
              </w:rPr>
              <w:t>A food item or a treat</w:t>
            </w:r>
          </w:p>
          <w:p w:rsidR="00420D55" w:rsidRPr="00420D55" w:rsidRDefault="00420D55" w:rsidP="000650C3">
            <w:pPr>
              <w:numPr>
                <w:ilvl w:val="0"/>
                <w:numId w:val="6"/>
              </w:numPr>
              <w:spacing w:before="100" w:beforeAutospacing="1" w:after="100" w:afterAutospacing="1"/>
              <w:rPr>
                <w:rFonts w:asciiTheme="minorHAnsi" w:hAnsiTheme="minorHAnsi"/>
                <w:sz w:val="22"/>
                <w:szCs w:val="22"/>
              </w:rPr>
            </w:pPr>
            <w:r w:rsidRPr="00420D55">
              <w:rPr>
                <w:rFonts w:asciiTheme="minorHAnsi" w:hAnsiTheme="minorHAnsi"/>
                <w:sz w:val="22"/>
                <w:szCs w:val="22"/>
              </w:rPr>
              <w:t>An activity</w:t>
            </w:r>
          </w:p>
          <w:p w:rsidR="00420D55" w:rsidRPr="00420D55" w:rsidRDefault="00420D55" w:rsidP="00420D55">
            <w:pPr>
              <w:numPr>
                <w:ilvl w:val="0"/>
                <w:numId w:val="6"/>
              </w:numPr>
              <w:spacing w:before="100" w:beforeAutospacing="1" w:after="100" w:afterAutospacing="1"/>
              <w:rPr>
                <w:rFonts w:asciiTheme="minorHAnsi" w:hAnsiTheme="minorHAnsi"/>
                <w:sz w:val="22"/>
                <w:szCs w:val="22"/>
              </w:rPr>
            </w:pPr>
            <w:r w:rsidRPr="00420D55">
              <w:rPr>
                <w:rFonts w:asciiTheme="minorHAnsi" w:hAnsiTheme="minorHAnsi"/>
                <w:sz w:val="22"/>
                <w:szCs w:val="22"/>
              </w:rPr>
              <w:t>A privilege</w:t>
            </w:r>
          </w:p>
          <w:p w:rsidR="00420D55" w:rsidRPr="00420D55" w:rsidRDefault="00420D55" w:rsidP="000650C3">
            <w:pPr>
              <w:rPr>
                <w:rFonts w:asciiTheme="minorHAnsi" w:hAnsiTheme="minorHAnsi"/>
                <w:sz w:val="22"/>
                <w:szCs w:val="22"/>
              </w:rPr>
            </w:pPr>
            <w:r w:rsidRPr="00420D55">
              <w:rPr>
                <w:rFonts w:asciiTheme="minorHAnsi" w:hAnsiTheme="minorHAnsi"/>
                <w:sz w:val="22"/>
                <w:szCs w:val="22"/>
              </w:rPr>
              <w:t>Sensory (I like doing this):</w:t>
            </w:r>
            <w:r w:rsidRPr="00420D55">
              <w:rPr>
                <w:rFonts w:asciiTheme="minorHAnsi" w:hAnsiTheme="minorHAnsi"/>
                <w:sz w:val="22"/>
                <w:szCs w:val="22"/>
              </w:rPr>
              <w:br/>
            </w:r>
          </w:p>
          <w:p w:rsidR="00420D55" w:rsidRPr="000650C3" w:rsidRDefault="00420D55" w:rsidP="000650C3">
            <w:pPr>
              <w:numPr>
                <w:ilvl w:val="0"/>
                <w:numId w:val="7"/>
              </w:numPr>
              <w:spacing w:after="100" w:afterAutospacing="1"/>
              <w:rPr>
                <w:rFonts w:asciiTheme="minorHAnsi" w:hAnsiTheme="minorHAnsi"/>
                <w:sz w:val="22"/>
                <w:szCs w:val="22"/>
              </w:rPr>
            </w:pPr>
            <w:r w:rsidRPr="00420D55">
              <w:rPr>
                <w:rFonts w:asciiTheme="minorHAnsi" w:hAnsiTheme="minorHAnsi"/>
                <w:sz w:val="22"/>
                <w:szCs w:val="22"/>
              </w:rPr>
              <w:t>It feels good (tacti</w:t>
            </w:r>
            <w:r w:rsidRPr="000650C3">
              <w:rPr>
                <w:rFonts w:asciiTheme="minorHAnsi" w:hAnsiTheme="minorHAnsi"/>
                <w:sz w:val="22"/>
                <w:szCs w:val="22"/>
              </w:rPr>
              <w:t>le)</w:t>
            </w:r>
          </w:p>
          <w:p w:rsidR="00420D55" w:rsidRPr="00420D55" w:rsidRDefault="00420D55" w:rsidP="00420D55">
            <w:pPr>
              <w:numPr>
                <w:ilvl w:val="0"/>
                <w:numId w:val="7"/>
              </w:numPr>
              <w:spacing w:before="100" w:beforeAutospacing="1" w:after="100" w:afterAutospacing="1"/>
              <w:rPr>
                <w:rFonts w:asciiTheme="minorHAnsi" w:hAnsiTheme="minorHAnsi"/>
                <w:sz w:val="22"/>
                <w:szCs w:val="22"/>
              </w:rPr>
            </w:pPr>
            <w:r w:rsidRPr="00420D55">
              <w:rPr>
                <w:rFonts w:asciiTheme="minorHAnsi" w:hAnsiTheme="minorHAnsi"/>
                <w:sz w:val="22"/>
                <w:szCs w:val="22"/>
              </w:rPr>
              <w:t>It looks good (visual)</w:t>
            </w:r>
          </w:p>
          <w:p w:rsidR="00420D55" w:rsidRPr="00420D55" w:rsidRDefault="00420D55" w:rsidP="00420D55">
            <w:pPr>
              <w:numPr>
                <w:ilvl w:val="0"/>
                <w:numId w:val="7"/>
              </w:numPr>
              <w:spacing w:before="100" w:beforeAutospacing="1" w:after="100" w:afterAutospacing="1"/>
              <w:rPr>
                <w:rFonts w:asciiTheme="minorHAnsi" w:hAnsiTheme="minorHAnsi"/>
                <w:sz w:val="22"/>
                <w:szCs w:val="22"/>
              </w:rPr>
            </w:pPr>
            <w:r w:rsidRPr="00420D55">
              <w:rPr>
                <w:rFonts w:asciiTheme="minorHAnsi" w:hAnsiTheme="minorHAnsi"/>
                <w:sz w:val="22"/>
                <w:szCs w:val="22"/>
              </w:rPr>
              <w:t>It sounds good (auditory)</w:t>
            </w:r>
          </w:p>
          <w:p w:rsidR="00420D55" w:rsidRPr="00420D55" w:rsidRDefault="00420D55" w:rsidP="00420D55">
            <w:pPr>
              <w:numPr>
                <w:ilvl w:val="0"/>
                <w:numId w:val="7"/>
              </w:numPr>
              <w:spacing w:before="100" w:beforeAutospacing="1" w:after="100" w:afterAutospacing="1"/>
              <w:rPr>
                <w:rFonts w:asciiTheme="minorHAnsi" w:hAnsiTheme="minorHAnsi"/>
                <w:sz w:val="22"/>
                <w:szCs w:val="22"/>
              </w:rPr>
            </w:pPr>
            <w:r w:rsidRPr="00420D55">
              <w:rPr>
                <w:rFonts w:asciiTheme="minorHAnsi" w:hAnsiTheme="minorHAnsi"/>
                <w:sz w:val="22"/>
                <w:szCs w:val="22"/>
              </w:rPr>
              <w:t>It tastes good (gustatory)</w:t>
            </w:r>
          </w:p>
          <w:p w:rsidR="00420D55" w:rsidRPr="00420D55" w:rsidRDefault="00420D55" w:rsidP="000650C3">
            <w:pPr>
              <w:numPr>
                <w:ilvl w:val="0"/>
                <w:numId w:val="7"/>
              </w:numPr>
              <w:spacing w:before="100" w:beforeAutospacing="1" w:after="100" w:afterAutospacing="1"/>
              <w:rPr>
                <w:rFonts w:asciiTheme="minorHAnsi" w:hAnsiTheme="minorHAnsi"/>
                <w:sz w:val="22"/>
                <w:szCs w:val="22"/>
              </w:rPr>
            </w:pPr>
            <w:r w:rsidRPr="00420D55">
              <w:rPr>
                <w:rFonts w:asciiTheme="minorHAnsi" w:hAnsiTheme="minorHAnsi"/>
                <w:sz w:val="22"/>
                <w:szCs w:val="22"/>
              </w:rPr>
              <w:t>It smells good (olfactory)</w:t>
            </w:r>
          </w:p>
        </w:tc>
      </w:tr>
    </w:tbl>
    <w:p w:rsidR="00190FCB" w:rsidRDefault="00190FCB" w:rsidP="00190FCB">
      <w:pPr>
        <w:pStyle w:val="ListParagraph"/>
      </w:pPr>
    </w:p>
    <w:p w:rsidR="00190FCB" w:rsidRPr="00080315" w:rsidRDefault="00190FCB" w:rsidP="007018F7">
      <w:pPr>
        <w:pStyle w:val="ListParagraph"/>
        <w:numPr>
          <w:ilvl w:val="0"/>
          <w:numId w:val="3"/>
        </w:numPr>
        <w:spacing w:after="360"/>
      </w:pPr>
      <w:r>
        <w:rPr>
          <w:rFonts w:asciiTheme="minorHAnsi" w:hAnsiTheme="minorHAnsi"/>
          <w:b/>
          <w:sz w:val="22"/>
          <w:szCs w:val="22"/>
        </w:rPr>
        <w:t xml:space="preserve">Lagging Skills / Unmet Needs to be addressed: </w:t>
      </w:r>
      <w:r>
        <w:rPr>
          <w:rFonts w:asciiTheme="minorHAnsi" w:hAnsiTheme="minorHAnsi"/>
          <w:bCs/>
          <w:sz w:val="22"/>
          <w:szCs w:val="22"/>
        </w:rPr>
        <w:t>Identify any skill deficits that likely contribute to the occurrence of the target behavior(s) identified (e.g., specific lagging skills in the areas of executive functioning, language processing, emotion regulation, and social interactions).  Data from the Assessment of Lagging Skills and Unsolved Problems (ALSUP) and information about student skills and needs as summarized in the FBA contextual factors, records review, and interview sections may also be relevant to include here.</w:t>
      </w:r>
    </w:p>
    <w:p w:rsidR="00080315" w:rsidRPr="00080315" w:rsidRDefault="00080315" w:rsidP="00080315">
      <w:pPr>
        <w:pStyle w:val="ListParagraph"/>
        <w:rPr>
          <w:rFonts w:asciiTheme="minorHAnsi" w:hAnsiTheme="minorHAnsi"/>
          <w:sz w:val="22"/>
          <w:szCs w:val="22"/>
        </w:rPr>
      </w:pPr>
    </w:p>
    <w:p w:rsidR="007736F8" w:rsidRPr="00332AD7" w:rsidRDefault="00080315" w:rsidP="007018F7">
      <w:pPr>
        <w:pStyle w:val="ListParagraph"/>
        <w:numPr>
          <w:ilvl w:val="0"/>
          <w:numId w:val="3"/>
        </w:numPr>
        <w:spacing w:after="360"/>
      </w:pPr>
      <w:r>
        <w:rPr>
          <w:rFonts w:asciiTheme="minorHAnsi" w:hAnsiTheme="minorHAnsi"/>
          <w:b/>
          <w:sz w:val="22"/>
          <w:szCs w:val="22"/>
        </w:rPr>
        <w:t>Hypothesis S</w:t>
      </w:r>
      <w:r w:rsidR="00190FCB">
        <w:rPr>
          <w:rFonts w:asciiTheme="minorHAnsi" w:hAnsiTheme="minorHAnsi"/>
          <w:b/>
          <w:sz w:val="22"/>
          <w:szCs w:val="22"/>
        </w:rPr>
        <w:t>t</w:t>
      </w:r>
      <w:r>
        <w:rPr>
          <w:rFonts w:asciiTheme="minorHAnsi" w:hAnsiTheme="minorHAnsi"/>
          <w:b/>
          <w:sz w:val="22"/>
          <w:szCs w:val="22"/>
        </w:rPr>
        <w:t xml:space="preserve">atement:  </w:t>
      </w:r>
      <w:r w:rsidR="001D7F6A" w:rsidRPr="00332AD7">
        <w:rPr>
          <w:rFonts w:asciiTheme="minorHAnsi" w:hAnsiTheme="minorHAnsi"/>
          <w:sz w:val="22"/>
          <w:szCs w:val="22"/>
        </w:rPr>
        <w:t>In this section,</w:t>
      </w:r>
      <w:r w:rsidR="007736F8" w:rsidRPr="00332AD7">
        <w:rPr>
          <w:rFonts w:asciiTheme="minorHAnsi" w:hAnsiTheme="minorHAnsi"/>
          <w:sz w:val="22"/>
          <w:szCs w:val="22"/>
        </w:rPr>
        <w:t xml:space="preserve"> after considering all factors, state </w:t>
      </w:r>
      <w:r w:rsidR="00D35630" w:rsidRPr="00332AD7">
        <w:rPr>
          <w:rFonts w:asciiTheme="minorHAnsi" w:hAnsiTheme="minorHAnsi"/>
          <w:sz w:val="22"/>
          <w:szCs w:val="22"/>
        </w:rPr>
        <w:t>your hypothesis</w:t>
      </w:r>
      <w:r w:rsidR="007736F8" w:rsidRPr="00332AD7">
        <w:rPr>
          <w:rFonts w:asciiTheme="minorHAnsi" w:hAnsiTheme="minorHAnsi"/>
          <w:sz w:val="22"/>
          <w:szCs w:val="22"/>
        </w:rPr>
        <w:t xml:space="preserve"> including the function of the behavior</w:t>
      </w:r>
      <w:r w:rsidR="00D35630" w:rsidRPr="00332AD7">
        <w:rPr>
          <w:rFonts w:asciiTheme="minorHAnsi" w:hAnsiTheme="minorHAnsi"/>
          <w:sz w:val="22"/>
          <w:szCs w:val="22"/>
        </w:rPr>
        <w:t>.</w:t>
      </w:r>
      <w:r w:rsidR="007736F8" w:rsidRPr="00332AD7">
        <w:rPr>
          <w:rFonts w:asciiTheme="minorHAnsi" w:hAnsiTheme="minorHAnsi"/>
          <w:sz w:val="22"/>
          <w:szCs w:val="22"/>
        </w:rPr>
        <w:t xml:space="preserve">  For example, </w:t>
      </w:r>
    </w:p>
    <w:p w:rsidR="007736F8" w:rsidRPr="007736F8" w:rsidRDefault="007736F8" w:rsidP="00415AA7">
      <w:pPr>
        <w:pStyle w:val="ListParagraph"/>
        <w:ind w:left="1440"/>
        <w:rPr>
          <w:rFonts w:asciiTheme="minorHAnsi" w:hAnsiTheme="minorHAnsi"/>
          <w:sz w:val="22"/>
          <w:szCs w:val="22"/>
        </w:rPr>
      </w:pPr>
      <w:r w:rsidRPr="00332AD7">
        <w:rPr>
          <w:rFonts w:asciiTheme="minorHAnsi" w:hAnsiTheme="minorHAnsi"/>
          <w:sz w:val="22"/>
          <w:szCs w:val="22"/>
        </w:rPr>
        <w:t>Based on the data collected through staff and teacher interviews, observations, and assessment</w:t>
      </w:r>
      <w:r w:rsidR="00415AA7">
        <w:rPr>
          <w:rFonts w:asciiTheme="minorHAnsi" w:hAnsiTheme="minorHAnsi"/>
          <w:sz w:val="22"/>
          <w:szCs w:val="22"/>
        </w:rPr>
        <w:t xml:space="preserve">s, it is hypothesized that John’s target </w:t>
      </w:r>
      <w:r w:rsidRPr="00332AD7">
        <w:rPr>
          <w:rFonts w:asciiTheme="minorHAnsi" w:hAnsiTheme="minorHAnsi"/>
          <w:sz w:val="22"/>
          <w:szCs w:val="22"/>
        </w:rPr>
        <w:t>behavior</w:t>
      </w:r>
      <w:r w:rsidR="00415AA7">
        <w:rPr>
          <w:rFonts w:asciiTheme="minorHAnsi" w:hAnsiTheme="minorHAnsi"/>
          <w:sz w:val="22"/>
          <w:szCs w:val="22"/>
        </w:rPr>
        <w:t xml:space="preserve"> functions primarily as a way for him to escape</w:t>
      </w:r>
      <w:r w:rsidRPr="00332AD7">
        <w:rPr>
          <w:rFonts w:asciiTheme="minorHAnsi" w:hAnsiTheme="minorHAnsi"/>
          <w:sz w:val="22"/>
          <w:szCs w:val="22"/>
        </w:rPr>
        <w:t xml:space="preserve"> demands</w:t>
      </w:r>
      <w:r w:rsidR="00080315">
        <w:rPr>
          <w:rFonts w:asciiTheme="minorHAnsi" w:hAnsiTheme="minorHAnsi"/>
          <w:sz w:val="22"/>
          <w:szCs w:val="22"/>
        </w:rPr>
        <w:t xml:space="preserve"> </w:t>
      </w:r>
      <w:r w:rsidRPr="00332AD7">
        <w:rPr>
          <w:rFonts w:asciiTheme="minorHAnsi" w:hAnsiTheme="minorHAnsi"/>
          <w:sz w:val="22"/>
          <w:szCs w:val="22"/>
        </w:rPr>
        <w:t xml:space="preserve">or expectations </w:t>
      </w:r>
      <w:r w:rsidR="00080315">
        <w:rPr>
          <w:rFonts w:asciiTheme="minorHAnsi" w:hAnsiTheme="minorHAnsi"/>
          <w:sz w:val="22"/>
          <w:szCs w:val="22"/>
        </w:rPr>
        <w:t xml:space="preserve">(escape) </w:t>
      </w:r>
      <w:r w:rsidRPr="00332AD7">
        <w:rPr>
          <w:rFonts w:asciiTheme="minorHAnsi" w:hAnsiTheme="minorHAnsi"/>
          <w:sz w:val="22"/>
          <w:szCs w:val="22"/>
        </w:rPr>
        <w:t xml:space="preserve">and </w:t>
      </w:r>
      <w:r w:rsidR="00415AA7">
        <w:rPr>
          <w:rFonts w:asciiTheme="minorHAnsi" w:hAnsiTheme="minorHAnsi"/>
          <w:sz w:val="22"/>
          <w:szCs w:val="22"/>
        </w:rPr>
        <w:t xml:space="preserve">secondarily as a way for him </w:t>
      </w:r>
      <w:r w:rsidRPr="00332AD7">
        <w:rPr>
          <w:rFonts w:asciiTheme="minorHAnsi" w:hAnsiTheme="minorHAnsi"/>
          <w:sz w:val="22"/>
          <w:szCs w:val="22"/>
        </w:rPr>
        <w:t>to receive desired items</w:t>
      </w:r>
      <w:r w:rsidR="00415AA7">
        <w:rPr>
          <w:rFonts w:asciiTheme="minorHAnsi" w:hAnsiTheme="minorHAnsi"/>
          <w:sz w:val="22"/>
          <w:szCs w:val="22"/>
        </w:rPr>
        <w:t xml:space="preserve"> or activities</w:t>
      </w:r>
      <w:r w:rsidR="00080315">
        <w:rPr>
          <w:rFonts w:asciiTheme="minorHAnsi" w:hAnsiTheme="minorHAnsi"/>
          <w:sz w:val="22"/>
          <w:szCs w:val="22"/>
        </w:rPr>
        <w:t xml:space="preserve"> (tangible)</w:t>
      </w:r>
      <w:r w:rsidRPr="00332AD7">
        <w:rPr>
          <w:rFonts w:asciiTheme="minorHAnsi" w:hAnsiTheme="minorHAnsi"/>
          <w:sz w:val="22"/>
          <w:szCs w:val="22"/>
        </w:rPr>
        <w:t>.</w:t>
      </w:r>
      <w:r>
        <w:rPr>
          <w:rFonts w:asciiTheme="minorHAnsi" w:hAnsiTheme="minorHAnsi"/>
          <w:sz w:val="22"/>
          <w:szCs w:val="22"/>
        </w:rPr>
        <w:t xml:space="preserve"> </w:t>
      </w:r>
    </w:p>
    <w:p w:rsidR="000D28BB" w:rsidRDefault="000D28BB" w:rsidP="000D28BB">
      <w:pPr>
        <w:pStyle w:val="ListParagraph"/>
      </w:pPr>
    </w:p>
    <w:p w:rsidR="000D28BB" w:rsidRPr="000D28BB" w:rsidRDefault="000D28BB" w:rsidP="00415AA7">
      <w:pPr>
        <w:pStyle w:val="ListParagraph"/>
        <w:numPr>
          <w:ilvl w:val="0"/>
          <w:numId w:val="3"/>
        </w:numPr>
        <w:spacing w:after="360"/>
        <w:rPr>
          <w:rFonts w:asciiTheme="minorHAnsi" w:hAnsiTheme="minorHAnsi"/>
          <w:b/>
          <w:sz w:val="22"/>
          <w:szCs w:val="22"/>
        </w:rPr>
      </w:pPr>
      <w:r w:rsidRPr="00A9476B">
        <w:rPr>
          <w:rFonts w:asciiTheme="minorHAnsi" w:hAnsiTheme="minorHAnsi"/>
          <w:b/>
          <w:sz w:val="22"/>
          <w:szCs w:val="22"/>
        </w:rPr>
        <w:t>Recommendations:</w:t>
      </w:r>
      <w:r w:rsidRPr="00A9476B">
        <w:rPr>
          <w:rFonts w:asciiTheme="minorHAnsi" w:hAnsiTheme="minorHAnsi"/>
          <w:sz w:val="22"/>
          <w:szCs w:val="22"/>
        </w:rPr>
        <w:t xml:space="preserve">  </w:t>
      </w:r>
      <w:r w:rsidR="00A77F31" w:rsidRPr="00A9476B">
        <w:rPr>
          <w:rFonts w:asciiTheme="minorHAnsi" w:hAnsiTheme="minorHAnsi"/>
          <w:sz w:val="22"/>
          <w:szCs w:val="22"/>
        </w:rPr>
        <w:t>The recommendations should address key thoughts developed throughout the FBA process about your findings that will help inform the BIP</w:t>
      </w:r>
      <w:r w:rsidR="00A9476B" w:rsidRPr="00A9476B">
        <w:rPr>
          <w:rFonts w:asciiTheme="minorHAnsi" w:hAnsiTheme="minorHAnsi"/>
          <w:sz w:val="22"/>
          <w:szCs w:val="22"/>
        </w:rPr>
        <w:t xml:space="preserve"> (i.e., environmental modifications, referrals to outside agencies)</w:t>
      </w:r>
      <w:r w:rsidR="00415AA7">
        <w:rPr>
          <w:rFonts w:asciiTheme="minorHAnsi" w:hAnsiTheme="minorHAnsi"/>
          <w:sz w:val="22"/>
          <w:szCs w:val="22"/>
        </w:rPr>
        <w:t>.  Use of a b</w:t>
      </w:r>
      <w:r w:rsidR="005C3234">
        <w:rPr>
          <w:rFonts w:asciiTheme="minorHAnsi" w:hAnsiTheme="minorHAnsi"/>
          <w:sz w:val="22"/>
          <w:szCs w:val="22"/>
        </w:rPr>
        <w:t xml:space="preserve">ulleted list </w:t>
      </w:r>
      <w:r w:rsidR="00415AA7">
        <w:rPr>
          <w:rFonts w:asciiTheme="minorHAnsi" w:hAnsiTheme="minorHAnsi"/>
          <w:sz w:val="22"/>
          <w:szCs w:val="22"/>
        </w:rPr>
        <w:t>is suggested, and FBA/BIP development teams may wish to add to this list throughout the development of the FBA as intervention ideas arise.  A particular focus on addressing lagging skills, unmet needs, and the identified function(s) of the target behavior(s) is strongly recommended.</w:t>
      </w:r>
    </w:p>
    <w:sectPr w:rsidR="000D28BB" w:rsidRPr="000D28BB" w:rsidSect="00026585">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FE" w:rsidRDefault="00F022FE" w:rsidP="00CB134C">
      <w:r>
        <w:separator/>
      </w:r>
    </w:p>
  </w:endnote>
  <w:endnote w:type="continuationSeparator" w:id="0">
    <w:p w:rsidR="00F022FE" w:rsidRDefault="00F022FE" w:rsidP="00CB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5" w:rsidRPr="00CB134C" w:rsidRDefault="00026585" w:rsidP="00CF730C">
    <w:pPr>
      <w:tabs>
        <w:tab w:val="right" w:pos="9360"/>
      </w:tabs>
      <w:rPr>
        <w:rFonts w:asciiTheme="minorHAnsi" w:hAnsiTheme="minorHAnsi"/>
        <w:color w:val="7F7F7F" w:themeColor="text1" w:themeTint="80"/>
        <w:sz w:val="18"/>
      </w:rPr>
    </w:pPr>
    <w:r w:rsidRPr="00CB134C">
      <w:rPr>
        <w:rFonts w:asciiTheme="minorHAnsi" w:hAnsiTheme="minorHAnsi"/>
        <w:b/>
        <w:color w:val="7F7F7F" w:themeColor="text1" w:themeTint="80"/>
        <w:sz w:val="18"/>
      </w:rPr>
      <w:t>FBA Companion Document</w:t>
    </w:r>
    <w:r w:rsidRPr="00CB134C">
      <w:rPr>
        <w:rFonts w:asciiTheme="minorHAnsi" w:hAnsiTheme="minorHAnsi"/>
        <w:color w:val="7F7F7F" w:themeColor="text1" w:themeTint="80"/>
        <w:sz w:val="18"/>
      </w:rPr>
      <w:t xml:space="preserve"> </w:t>
    </w:r>
    <w:r>
      <w:rPr>
        <w:rFonts w:asciiTheme="minorHAnsi" w:hAnsiTheme="minorHAnsi"/>
        <w:color w:val="7F7F7F" w:themeColor="text1" w:themeTint="80"/>
        <w:sz w:val="16"/>
      </w:rPr>
      <w:t xml:space="preserve">(Revised </w:t>
    </w:r>
    <w:r w:rsidR="00CF730C">
      <w:rPr>
        <w:rFonts w:asciiTheme="minorHAnsi" w:hAnsiTheme="minorHAnsi"/>
        <w:color w:val="7F7F7F" w:themeColor="text1" w:themeTint="80"/>
        <w:sz w:val="16"/>
      </w:rPr>
      <w:t>6/26/2018</w:t>
    </w:r>
    <w:r w:rsidRPr="00CB134C">
      <w:rPr>
        <w:rFonts w:asciiTheme="minorHAnsi" w:hAnsiTheme="minorHAnsi"/>
        <w:color w:val="7F7F7F" w:themeColor="text1" w:themeTint="80"/>
        <w:sz w:val="16"/>
      </w:rPr>
      <w:t>)</w:t>
    </w:r>
    <w:r>
      <w:rPr>
        <w:rFonts w:asciiTheme="minorHAnsi" w:hAnsiTheme="minorHAnsi"/>
        <w:color w:val="7F7F7F" w:themeColor="text1" w:themeTint="80"/>
        <w:sz w:val="16"/>
      </w:rPr>
      <w:tab/>
      <w:t xml:space="preserve">Page </w:t>
    </w:r>
    <w:r>
      <w:rPr>
        <w:rFonts w:asciiTheme="minorHAnsi" w:hAnsiTheme="minorHAnsi"/>
        <w:color w:val="7F7F7F" w:themeColor="text1" w:themeTint="80"/>
        <w:sz w:val="16"/>
      </w:rPr>
      <w:fldChar w:fldCharType="begin"/>
    </w:r>
    <w:r>
      <w:rPr>
        <w:rFonts w:asciiTheme="minorHAnsi" w:hAnsiTheme="minorHAnsi"/>
        <w:color w:val="7F7F7F" w:themeColor="text1" w:themeTint="80"/>
        <w:sz w:val="16"/>
      </w:rPr>
      <w:instrText xml:space="preserve"> PAGE  \* Arabic  \* MERGEFORMAT </w:instrText>
    </w:r>
    <w:r>
      <w:rPr>
        <w:rFonts w:asciiTheme="minorHAnsi" w:hAnsiTheme="minorHAnsi"/>
        <w:color w:val="7F7F7F" w:themeColor="text1" w:themeTint="80"/>
        <w:sz w:val="16"/>
      </w:rPr>
      <w:fldChar w:fldCharType="separate"/>
    </w:r>
    <w:r w:rsidR="00CF730C">
      <w:rPr>
        <w:rFonts w:asciiTheme="minorHAnsi" w:hAnsiTheme="minorHAnsi"/>
        <w:noProof/>
        <w:color w:val="7F7F7F" w:themeColor="text1" w:themeTint="80"/>
        <w:sz w:val="16"/>
      </w:rPr>
      <w:t>1</w:t>
    </w:r>
    <w:r>
      <w:rPr>
        <w:rFonts w:asciiTheme="minorHAnsi" w:hAnsiTheme="minorHAnsi"/>
        <w:color w:val="7F7F7F" w:themeColor="text1" w:themeTint="80"/>
        <w:sz w:val="16"/>
      </w:rPr>
      <w:fldChar w:fldCharType="end"/>
    </w:r>
    <w:r>
      <w:rPr>
        <w:rFonts w:asciiTheme="minorHAnsi" w:hAnsiTheme="minorHAnsi"/>
        <w:color w:val="7F7F7F" w:themeColor="text1" w:themeTint="80"/>
        <w:sz w:val="16"/>
      </w:rPr>
      <w:t xml:space="preserve"> of </w:t>
    </w:r>
    <w:r>
      <w:rPr>
        <w:rFonts w:asciiTheme="minorHAnsi" w:hAnsiTheme="minorHAnsi"/>
        <w:color w:val="7F7F7F" w:themeColor="text1" w:themeTint="80"/>
        <w:sz w:val="16"/>
      </w:rPr>
      <w:fldChar w:fldCharType="begin"/>
    </w:r>
    <w:r>
      <w:rPr>
        <w:rFonts w:asciiTheme="minorHAnsi" w:hAnsiTheme="minorHAnsi"/>
        <w:color w:val="7F7F7F" w:themeColor="text1" w:themeTint="80"/>
        <w:sz w:val="16"/>
      </w:rPr>
      <w:instrText xml:space="preserve"> NUMPAGES   \* MERGEFORMAT </w:instrText>
    </w:r>
    <w:r>
      <w:rPr>
        <w:rFonts w:asciiTheme="minorHAnsi" w:hAnsiTheme="minorHAnsi"/>
        <w:color w:val="7F7F7F" w:themeColor="text1" w:themeTint="80"/>
        <w:sz w:val="16"/>
      </w:rPr>
      <w:fldChar w:fldCharType="separate"/>
    </w:r>
    <w:r w:rsidR="00CF730C">
      <w:rPr>
        <w:rFonts w:asciiTheme="minorHAnsi" w:hAnsiTheme="minorHAnsi"/>
        <w:noProof/>
        <w:color w:val="7F7F7F" w:themeColor="text1" w:themeTint="80"/>
        <w:sz w:val="16"/>
      </w:rPr>
      <w:t>4</w:t>
    </w:r>
    <w:r>
      <w:rPr>
        <w:rFonts w:asciiTheme="minorHAnsi" w:hAnsiTheme="minorHAnsi"/>
        <w:color w:val="7F7F7F" w:themeColor="text1" w:themeTint="80"/>
        <w:sz w:val="16"/>
      </w:rPr>
      <w:fldChar w:fldCharType="end"/>
    </w:r>
  </w:p>
  <w:p w:rsidR="00CB134C" w:rsidRDefault="00CB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FE" w:rsidRDefault="00F022FE" w:rsidP="00CB134C">
      <w:r>
        <w:separator/>
      </w:r>
    </w:p>
  </w:footnote>
  <w:footnote w:type="continuationSeparator" w:id="0">
    <w:p w:rsidR="00F022FE" w:rsidRDefault="00F022FE" w:rsidP="00CB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DAB"/>
    <w:multiLevelType w:val="multilevel"/>
    <w:tmpl w:val="CA5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77FCB"/>
    <w:multiLevelType w:val="multilevel"/>
    <w:tmpl w:val="CD0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67CE6"/>
    <w:multiLevelType w:val="hybridMultilevel"/>
    <w:tmpl w:val="D0A010BA"/>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460B5AAC"/>
    <w:multiLevelType w:val="hybridMultilevel"/>
    <w:tmpl w:val="8AF4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E4203"/>
    <w:multiLevelType w:val="multilevel"/>
    <w:tmpl w:val="710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05CC7"/>
    <w:multiLevelType w:val="hybridMultilevel"/>
    <w:tmpl w:val="712C0938"/>
    <w:lvl w:ilvl="0" w:tplc="EDFA2624">
      <w:start w:val="1"/>
      <w:numFmt w:val="decimal"/>
      <w:lvlText w:val="%1."/>
      <w:lvlJc w:val="left"/>
      <w:pPr>
        <w:ind w:left="720" w:hanging="360"/>
      </w:pPr>
      <w:rPr>
        <w:rFonts w:asciiTheme="minorHAnsi" w:hAnsi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1079E"/>
    <w:multiLevelType w:val="multilevel"/>
    <w:tmpl w:val="ADD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C"/>
    <w:rsid w:val="00026585"/>
    <w:rsid w:val="000650C3"/>
    <w:rsid w:val="00080315"/>
    <w:rsid w:val="00094013"/>
    <w:rsid w:val="000D22C2"/>
    <w:rsid w:val="000D28BB"/>
    <w:rsid w:val="001037C7"/>
    <w:rsid w:val="00112B99"/>
    <w:rsid w:val="00190FCB"/>
    <w:rsid w:val="001D7F6A"/>
    <w:rsid w:val="001E6CEA"/>
    <w:rsid w:val="00255B07"/>
    <w:rsid w:val="00316A78"/>
    <w:rsid w:val="00331003"/>
    <w:rsid w:val="00332AD7"/>
    <w:rsid w:val="00410BB6"/>
    <w:rsid w:val="00415AA7"/>
    <w:rsid w:val="00420D55"/>
    <w:rsid w:val="005C3234"/>
    <w:rsid w:val="005D32B5"/>
    <w:rsid w:val="006E3DFD"/>
    <w:rsid w:val="007736F8"/>
    <w:rsid w:val="00774CFD"/>
    <w:rsid w:val="007829B2"/>
    <w:rsid w:val="007912DD"/>
    <w:rsid w:val="007A007F"/>
    <w:rsid w:val="007E7D53"/>
    <w:rsid w:val="007F28D7"/>
    <w:rsid w:val="00846C1F"/>
    <w:rsid w:val="00876CBD"/>
    <w:rsid w:val="008A039C"/>
    <w:rsid w:val="008D11BE"/>
    <w:rsid w:val="009421B8"/>
    <w:rsid w:val="00943BB4"/>
    <w:rsid w:val="00980D7C"/>
    <w:rsid w:val="00A77F31"/>
    <w:rsid w:val="00A9476B"/>
    <w:rsid w:val="00AC54F8"/>
    <w:rsid w:val="00AD286E"/>
    <w:rsid w:val="00B04EEB"/>
    <w:rsid w:val="00BA30F6"/>
    <w:rsid w:val="00C422D5"/>
    <w:rsid w:val="00CB081D"/>
    <w:rsid w:val="00CB134C"/>
    <w:rsid w:val="00CB3310"/>
    <w:rsid w:val="00CF730C"/>
    <w:rsid w:val="00D35630"/>
    <w:rsid w:val="00E155B6"/>
    <w:rsid w:val="00E57C05"/>
    <w:rsid w:val="00F017B5"/>
    <w:rsid w:val="00F022FE"/>
    <w:rsid w:val="00F91861"/>
    <w:rsid w:val="00FA3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9A6193-4749-4654-BD17-7889FC08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10"/>
    <w:pPr>
      <w:ind w:left="720"/>
      <w:contextualSpacing/>
    </w:pPr>
  </w:style>
  <w:style w:type="character" w:customStyle="1" w:styleId="apple-converted-space">
    <w:name w:val="apple-converted-space"/>
    <w:basedOn w:val="DefaultParagraphFont"/>
    <w:rsid w:val="00F017B5"/>
  </w:style>
  <w:style w:type="paragraph" w:styleId="BalloonText">
    <w:name w:val="Balloon Text"/>
    <w:basedOn w:val="Normal"/>
    <w:link w:val="BalloonTextChar"/>
    <w:uiPriority w:val="99"/>
    <w:semiHidden/>
    <w:unhideWhenUsed/>
    <w:rsid w:val="00CB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1D"/>
    <w:rPr>
      <w:rFonts w:ascii="Segoe UI" w:eastAsia="Times New Roman" w:hAnsi="Segoe UI" w:cs="Segoe UI"/>
      <w:sz w:val="18"/>
      <w:szCs w:val="18"/>
    </w:rPr>
  </w:style>
  <w:style w:type="paragraph" w:styleId="Header">
    <w:name w:val="header"/>
    <w:basedOn w:val="Normal"/>
    <w:link w:val="HeaderChar"/>
    <w:uiPriority w:val="99"/>
    <w:unhideWhenUsed/>
    <w:rsid w:val="00CB134C"/>
    <w:pPr>
      <w:tabs>
        <w:tab w:val="center" w:pos="4680"/>
        <w:tab w:val="right" w:pos="9360"/>
      </w:tabs>
    </w:pPr>
  </w:style>
  <w:style w:type="character" w:customStyle="1" w:styleId="HeaderChar">
    <w:name w:val="Header Char"/>
    <w:basedOn w:val="DefaultParagraphFont"/>
    <w:link w:val="Header"/>
    <w:uiPriority w:val="99"/>
    <w:rsid w:val="00CB13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134C"/>
    <w:pPr>
      <w:tabs>
        <w:tab w:val="center" w:pos="4680"/>
        <w:tab w:val="right" w:pos="9360"/>
      </w:tabs>
    </w:pPr>
  </w:style>
  <w:style w:type="character" w:customStyle="1" w:styleId="FooterChar">
    <w:name w:val="Footer Char"/>
    <w:basedOn w:val="DefaultParagraphFont"/>
    <w:link w:val="Footer"/>
    <w:uiPriority w:val="99"/>
    <w:rsid w:val="00CB134C"/>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0D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29202">
      <w:bodyDiv w:val="1"/>
      <w:marLeft w:val="0"/>
      <w:marRight w:val="0"/>
      <w:marTop w:val="0"/>
      <w:marBottom w:val="0"/>
      <w:divBdr>
        <w:top w:val="none" w:sz="0" w:space="0" w:color="auto"/>
        <w:left w:val="none" w:sz="0" w:space="0" w:color="auto"/>
        <w:bottom w:val="none" w:sz="0" w:space="0" w:color="auto"/>
        <w:right w:val="none" w:sz="0" w:space="0" w:color="auto"/>
      </w:divBdr>
      <w:divsChild>
        <w:div w:id="465126954">
          <w:marLeft w:val="0"/>
          <w:marRight w:val="0"/>
          <w:marTop w:val="0"/>
          <w:marBottom w:val="0"/>
          <w:divBdr>
            <w:top w:val="none" w:sz="0" w:space="0" w:color="auto"/>
            <w:left w:val="none" w:sz="0" w:space="0" w:color="auto"/>
            <w:bottom w:val="none" w:sz="0" w:space="0" w:color="auto"/>
            <w:right w:val="none" w:sz="0" w:space="0" w:color="auto"/>
          </w:divBdr>
        </w:div>
        <w:div w:id="1269386515">
          <w:marLeft w:val="0"/>
          <w:marRight w:val="0"/>
          <w:marTop w:val="0"/>
          <w:marBottom w:val="0"/>
          <w:divBdr>
            <w:top w:val="none" w:sz="0" w:space="0" w:color="auto"/>
            <w:left w:val="none" w:sz="0" w:space="0" w:color="auto"/>
            <w:bottom w:val="none" w:sz="0" w:space="0" w:color="auto"/>
            <w:right w:val="none" w:sz="0" w:space="0" w:color="auto"/>
          </w:divBdr>
          <w:divsChild>
            <w:div w:id="290328692">
              <w:marLeft w:val="0"/>
              <w:marRight w:val="0"/>
              <w:marTop w:val="0"/>
              <w:marBottom w:val="0"/>
              <w:divBdr>
                <w:top w:val="none" w:sz="0" w:space="0" w:color="auto"/>
                <w:left w:val="none" w:sz="0" w:space="0" w:color="auto"/>
                <w:bottom w:val="none" w:sz="0" w:space="0" w:color="auto"/>
                <w:right w:val="none" w:sz="0" w:space="0" w:color="auto"/>
              </w:divBdr>
              <w:divsChild>
                <w:div w:id="776287880">
                  <w:marLeft w:val="0"/>
                  <w:marRight w:val="0"/>
                  <w:marTop w:val="0"/>
                  <w:marBottom w:val="0"/>
                  <w:divBdr>
                    <w:top w:val="none" w:sz="0" w:space="0" w:color="auto"/>
                    <w:left w:val="none" w:sz="0" w:space="0" w:color="auto"/>
                    <w:bottom w:val="none" w:sz="0" w:space="0" w:color="auto"/>
                    <w:right w:val="none" w:sz="0" w:space="0" w:color="auto"/>
                  </w:divBdr>
                </w:div>
                <w:div w:id="2115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tfriendly.com/p/g/fVnrv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Bertini, Laura</dc:creator>
  <cp:keywords/>
  <dc:description/>
  <cp:lastModifiedBy>O'Connor, Jacquelyn</cp:lastModifiedBy>
  <cp:revision>4</cp:revision>
  <cp:lastPrinted>2015-10-21T18:31:00Z</cp:lastPrinted>
  <dcterms:created xsi:type="dcterms:W3CDTF">2016-02-26T22:11:00Z</dcterms:created>
  <dcterms:modified xsi:type="dcterms:W3CDTF">2018-06-26T14:04:00Z</dcterms:modified>
</cp:coreProperties>
</file>