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61AE" w:rsidRDefault="00F545AC">
      <w:pPr>
        <w:tabs>
          <w:tab w:val="left" w:pos="8040"/>
          <w:tab w:val="right" w:pos="10224"/>
        </w:tabs>
        <w:ind w:left="720"/>
      </w:pPr>
      <w:bookmarkStart w:id="0" w:name="_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sz w:val="36"/>
          <w:szCs w:val="36"/>
        </w:rPr>
        <w:t>Intervention Support Plan for Behavior (ISP-B)</w:t>
      </w:r>
      <w:r>
        <w:rPr>
          <w:rFonts w:ascii="Limelight" w:eastAsia="Limelight" w:hAnsi="Limelight" w:cs="Limelight"/>
          <w:b/>
          <w:sz w:val="40"/>
          <w:szCs w:val="4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-171446</wp:posOffset>
            </wp:positionH>
            <wp:positionV relativeFrom="paragraph">
              <wp:posOffset>-152396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61AE" w:rsidRDefault="000761AE">
      <w:pPr>
        <w:jc w:val="center"/>
      </w:pPr>
    </w:p>
    <w:p w:rsidR="000761AE" w:rsidRDefault="000761AE">
      <w:pPr>
        <w:jc w:val="center"/>
      </w:pPr>
    </w:p>
    <w:tbl>
      <w:tblPr>
        <w:tblStyle w:val="a"/>
        <w:tblW w:w="11070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910"/>
        <w:gridCol w:w="1890"/>
        <w:gridCol w:w="4050"/>
      </w:tblGrid>
      <w:tr w:rsidR="000761AE">
        <w:tc>
          <w:tcPr>
            <w:tcW w:w="2220" w:type="dxa"/>
            <w:vAlign w:val="center"/>
          </w:tcPr>
          <w:p w:rsidR="000761AE" w:rsidRDefault="00F545AC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Original ISP-B Date:</w:t>
            </w:r>
          </w:p>
        </w:tc>
        <w:tc>
          <w:tcPr>
            <w:tcW w:w="2910" w:type="dxa"/>
          </w:tcPr>
          <w:p w:rsidR="000761AE" w:rsidRDefault="000761AE"/>
        </w:tc>
        <w:tc>
          <w:tcPr>
            <w:tcW w:w="1890" w:type="dxa"/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Revision Date(s):</w:t>
            </w:r>
          </w:p>
        </w:tc>
        <w:tc>
          <w:tcPr>
            <w:tcW w:w="4050" w:type="dxa"/>
          </w:tcPr>
          <w:p w:rsidR="000761AE" w:rsidRDefault="000761AE"/>
        </w:tc>
      </w:tr>
    </w:tbl>
    <w:p w:rsidR="000761AE" w:rsidRDefault="000761AE">
      <w:pPr>
        <w:jc w:val="center"/>
      </w:pPr>
    </w:p>
    <w:tbl>
      <w:tblPr>
        <w:tblStyle w:val="a0"/>
        <w:tblW w:w="11070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30"/>
        <w:gridCol w:w="1890"/>
        <w:gridCol w:w="540"/>
        <w:gridCol w:w="555"/>
        <w:gridCol w:w="360"/>
        <w:gridCol w:w="360"/>
        <w:gridCol w:w="960"/>
        <w:gridCol w:w="1110"/>
        <w:gridCol w:w="360"/>
        <w:gridCol w:w="720"/>
        <w:gridCol w:w="975"/>
      </w:tblGrid>
      <w:tr w:rsidR="000761AE">
        <w:tc>
          <w:tcPr>
            <w:tcW w:w="1710" w:type="dxa"/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 Name:</w:t>
            </w:r>
          </w:p>
        </w:tc>
        <w:tc>
          <w:tcPr>
            <w:tcW w:w="3420" w:type="dxa"/>
            <w:gridSpan w:val="2"/>
            <w:tcBorders>
              <w:right w:val="single" w:sz="4" w:space="0" w:color="000000"/>
            </w:tcBorders>
          </w:tcPr>
          <w:p w:rsidR="000761AE" w:rsidRDefault="000761AE"/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ID:</w:t>
            </w:r>
          </w:p>
        </w:tc>
        <w:tc>
          <w:tcPr>
            <w:tcW w:w="1275" w:type="dxa"/>
            <w:gridSpan w:val="3"/>
          </w:tcPr>
          <w:p w:rsidR="000761AE" w:rsidRDefault="000761AE"/>
        </w:tc>
        <w:tc>
          <w:tcPr>
            <w:tcW w:w="960" w:type="dxa"/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D.O.B.:</w:t>
            </w:r>
          </w:p>
        </w:tc>
        <w:tc>
          <w:tcPr>
            <w:tcW w:w="1470" w:type="dxa"/>
            <w:gridSpan w:val="2"/>
            <w:tcBorders>
              <w:right w:val="single" w:sz="4" w:space="0" w:color="000000"/>
            </w:tcBorders>
          </w:tcPr>
          <w:p w:rsidR="000761AE" w:rsidRDefault="000761AE">
            <w:pPr>
              <w:jc w:val="both"/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Age:</w:t>
            </w:r>
          </w:p>
        </w:tc>
        <w:tc>
          <w:tcPr>
            <w:tcW w:w="975" w:type="dxa"/>
            <w:tcBorders>
              <w:left w:val="single" w:sz="4" w:space="0" w:color="000000"/>
            </w:tcBorders>
          </w:tcPr>
          <w:p w:rsidR="000761AE" w:rsidRDefault="000761AE">
            <w:pPr>
              <w:jc w:val="both"/>
            </w:pPr>
          </w:p>
        </w:tc>
      </w:tr>
      <w:tr w:rsidR="000761AE">
        <w:tc>
          <w:tcPr>
            <w:tcW w:w="1710" w:type="dxa"/>
            <w:tcBorders>
              <w:bottom w:val="single" w:sz="8" w:space="0" w:color="000000"/>
            </w:tcBorders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School:</w:t>
            </w:r>
          </w:p>
        </w:tc>
        <w:tc>
          <w:tcPr>
            <w:tcW w:w="3420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0761AE" w:rsidRDefault="000761AE"/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Teacher:</w:t>
            </w:r>
          </w:p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8" w:space="0" w:color="000000"/>
            </w:tcBorders>
          </w:tcPr>
          <w:p w:rsidR="000761AE" w:rsidRDefault="000761AE"/>
        </w:tc>
        <w:tc>
          <w:tcPr>
            <w:tcW w:w="1080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761AE" w:rsidRDefault="00F545AC">
            <w:pPr>
              <w:jc w:val="right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Grade: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8" w:space="0" w:color="000000"/>
            </w:tcBorders>
          </w:tcPr>
          <w:p w:rsidR="000761AE" w:rsidRDefault="000761AE">
            <w:pPr>
              <w:jc w:val="both"/>
            </w:pPr>
          </w:p>
        </w:tc>
      </w:tr>
      <w:tr w:rsidR="000761AE">
        <w:tc>
          <w:tcPr>
            <w:tcW w:w="110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 Based Support Team (SBST) Members</w:t>
            </w:r>
          </w:p>
        </w:tc>
      </w:tr>
      <w:tr w:rsidR="000761AE">
        <w:tc>
          <w:tcPr>
            <w:tcW w:w="3240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Name</w:t>
            </w:r>
          </w:p>
        </w:tc>
        <w:tc>
          <w:tcPr>
            <w:tcW w:w="3345" w:type="dxa"/>
            <w:gridSpan w:val="4"/>
            <w:tcBorders>
              <w:top w:val="single" w:sz="8" w:space="0" w:color="000000"/>
              <w:bottom w:val="single" w:sz="4" w:space="0" w:color="000000"/>
            </w:tcBorders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Title/ Relationship to Student</w:t>
            </w:r>
          </w:p>
        </w:tc>
        <w:tc>
          <w:tcPr>
            <w:tcW w:w="4485" w:type="dxa"/>
            <w:gridSpan w:val="6"/>
            <w:tcBorders>
              <w:top w:val="single" w:sz="8" w:space="0" w:color="000000"/>
              <w:bottom w:val="single" w:sz="4" w:space="0" w:color="000000"/>
            </w:tcBorders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Dates of Involvement &amp; Meeting Attendance</w:t>
            </w:r>
          </w:p>
        </w:tc>
      </w:tr>
      <w:tr w:rsidR="000761AE">
        <w:trPr>
          <w:trHeight w:val="240"/>
        </w:trPr>
        <w:tc>
          <w:tcPr>
            <w:tcW w:w="3240" w:type="dxa"/>
            <w:gridSpan w:val="2"/>
            <w:tcBorders>
              <w:top w:val="nil"/>
            </w:tcBorders>
          </w:tcPr>
          <w:p w:rsidR="000761AE" w:rsidRDefault="000761AE"/>
        </w:tc>
        <w:tc>
          <w:tcPr>
            <w:tcW w:w="3345" w:type="dxa"/>
            <w:gridSpan w:val="4"/>
            <w:tcBorders>
              <w:top w:val="single" w:sz="4" w:space="0" w:color="000000"/>
            </w:tcBorders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Parent/ Legal Guardian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</w:tcBorders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Student</w:t>
            </w:r>
          </w:p>
        </w:tc>
        <w:tc>
          <w:tcPr>
            <w:tcW w:w="4485" w:type="dxa"/>
            <w:gridSpan w:val="6"/>
            <w:tcBorders>
              <w:bottom w:val="single" w:sz="4" w:space="0" w:color="000000"/>
            </w:tcBorders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Administrator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</w:tcBorders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Classroom Teacher</w:t>
            </w:r>
          </w:p>
        </w:tc>
        <w:tc>
          <w:tcPr>
            <w:tcW w:w="4485" w:type="dxa"/>
            <w:gridSpan w:val="6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School Social Worker</w:t>
            </w:r>
          </w:p>
        </w:tc>
        <w:tc>
          <w:tcPr>
            <w:tcW w:w="4485" w:type="dxa"/>
            <w:gridSpan w:val="6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School Psychologist</w:t>
            </w:r>
          </w:p>
        </w:tc>
        <w:tc>
          <w:tcPr>
            <w:tcW w:w="4485" w:type="dxa"/>
            <w:gridSpan w:val="6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School Counselor</w:t>
            </w:r>
          </w:p>
        </w:tc>
        <w:tc>
          <w:tcPr>
            <w:tcW w:w="4485" w:type="dxa"/>
            <w:gridSpan w:val="6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Speech Therapist</w:t>
            </w:r>
          </w:p>
        </w:tc>
        <w:tc>
          <w:tcPr>
            <w:tcW w:w="4485" w:type="dxa"/>
            <w:gridSpan w:val="6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Occupational Therapist</w:t>
            </w:r>
          </w:p>
        </w:tc>
        <w:tc>
          <w:tcPr>
            <w:tcW w:w="4485" w:type="dxa"/>
            <w:gridSpan w:val="6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240" w:type="dxa"/>
            <w:gridSpan w:val="2"/>
          </w:tcPr>
          <w:p w:rsidR="000761AE" w:rsidRDefault="000761AE"/>
        </w:tc>
        <w:tc>
          <w:tcPr>
            <w:tcW w:w="3345" w:type="dxa"/>
            <w:gridSpan w:val="4"/>
          </w:tcPr>
          <w:p w:rsidR="000761AE" w:rsidRDefault="00F545AC">
            <w:r>
              <w:rPr>
                <w:rFonts w:ascii="Calibri" w:eastAsia="Calibri" w:hAnsi="Calibri" w:cs="Calibri"/>
                <w:sz w:val="22"/>
                <w:szCs w:val="22"/>
              </w:rPr>
              <w:t>School Nurse</w:t>
            </w:r>
          </w:p>
        </w:tc>
        <w:tc>
          <w:tcPr>
            <w:tcW w:w="4485" w:type="dxa"/>
            <w:gridSpan w:val="6"/>
          </w:tcPr>
          <w:p w:rsidR="000761AE" w:rsidRDefault="000761AE">
            <w:pPr>
              <w:jc w:val="center"/>
            </w:pPr>
          </w:p>
        </w:tc>
      </w:tr>
    </w:tbl>
    <w:p w:rsidR="000761AE" w:rsidRDefault="000761AE"/>
    <w:p w:rsidR="000761AE" w:rsidRDefault="00F545AC">
      <w:r>
        <w:rPr>
          <w:rFonts w:ascii="Calibri" w:eastAsia="Calibri" w:hAnsi="Calibri" w:cs="Calibri"/>
          <w:b/>
          <w:sz w:val="22"/>
          <w:szCs w:val="22"/>
        </w:rPr>
        <w:t>SBST Referral Concern:</w:t>
      </w:r>
    </w:p>
    <w:p w:rsidR="000761AE" w:rsidRDefault="00F545AC">
      <w:r>
        <w:rPr>
          <w:rFonts w:ascii="Calibri" w:eastAsia="Calibri" w:hAnsi="Calibri" w:cs="Calibri"/>
          <w:sz w:val="18"/>
          <w:szCs w:val="18"/>
        </w:rPr>
        <w:t>What do all adults working with this student need to know about him/her to intervene effectively? (Reminder: All adults working with this student be permitted to view this document; it is NOT confidential).</w:t>
      </w:r>
    </w:p>
    <w:p w:rsidR="000761AE" w:rsidRDefault="000761AE">
      <w:pPr>
        <w:numPr>
          <w:ilvl w:val="0"/>
          <w:numId w:val="5"/>
        </w:numPr>
        <w:ind w:hanging="360"/>
        <w:contextualSpacing/>
      </w:pPr>
    </w:p>
    <w:p w:rsidR="000761AE" w:rsidRDefault="000761AE"/>
    <w:p w:rsidR="000761AE" w:rsidRDefault="00F545AC">
      <w:r>
        <w:rPr>
          <w:rFonts w:ascii="Calibri" w:eastAsia="Calibri" w:hAnsi="Calibri" w:cs="Calibri"/>
          <w:b/>
          <w:sz w:val="22"/>
          <w:szCs w:val="22"/>
        </w:rPr>
        <w:t>Student Strengths:</w:t>
      </w:r>
    </w:p>
    <w:p w:rsidR="000761AE" w:rsidRDefault="000761AE">
      <w:pPr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</w:p>
    <w:p w:rsidR="000761AE" w:rsidRDefault="000761AE"/>
    <w:tbl>
      <w:tblPr>
        <w:tblStyle w:val="a1"/>
        <w:tblW w:w="1102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7785"/>
      </w:tblGrid>
      <w:tr w:rsidR="000761AE">
        <w:tc>
          <w:tcPr>
            <w:tcW w:w="3240" w:type="dxa"/>
            <w:vAlign w:val="center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IDENTIFIED TARGET BEHAVIOR</w:t>
            </w:r>
          </w:p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the challenging behavior</w:t>
            </w:r>
          </w:p>
        </w:tc>
        <w:tc>
          <w:tcPr>
            <w:tcW w:w="7785" w:type="dxa"/>
            <w:vAlign w:val="center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OPERATIONALIZED DEFINITION OF BEHAVIOR</w:t>
            </w:r>
          </w:p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does the behavior look like?  Be as specific as possible.</w:t>
            </w:r>
          </w:p>
        </w:tc>
      </w:tr>
      <w:tr w:rsidR="000761AE">
        <w:trPr>
          <w:trHeight w:val="300"/>
        </w:trPr>
        <w:tc>
          <w:tcPr>
            <w:tcW w:w="3240" w:type="dxa"/>
          </w:tcPr>
          <w:p w:rsidR="000761AE" w:rsidRDefault="000761AE"/>
        </w:tc>
        <w:tc>
          <w:tcPr>
            <w:tcW w:w="7785" w:type="dxa"/>
          </w:tcPr>
          <w:p w:rsidR="000761AE" w:rsidRDefault="000761AE"/>
        </w:tc>
      </w:tr>
    </w:tbl>
    <w:p w:rsidR="000761AE" w:rsidRDefault="000761AE"/>
    <w:p w:rsidR="000761AE" w:rsidRDefault="00F545AC">
      <w:r>
        <w:rPr>
          <w:rFonts w:ascii="Calibri" w:eastAsia="Calibri" w:hAnsi="Calibri" w:cs="Calibri"/>
          <w:b/>
          <w:sz w:val="22"/>
          <w:szCs w:val="22"/>
        </w:rPr>
        <w:t xml:space="preserve">Suspected Behavioral Function: </w:t>
      </w:r>
    </w:p>
    <w:p w:rsidR="000761AE" w:rsidRDefault="00F545AC">
      <w:r>
        <w:rPr>
          <w:rFonts w:ascii="Calibri" w:eastAsia="Calibri" w:hAnsi="Calibri" w:cs="Calibri"/>
          <w:sz w:val="18"/>
          <w:szCs w:val="18"/>
        </w:rPr>
        <w:t>Consider what the student’s target behavior is communicating</w:t>
      </w:r>
      <w:r>
        <w:rPr>
          <w:rFonts w:ascii="Calibri" w:eastAsia="Calibri" w:hAnsi="Calibri" w:cs="Calibri"/>
          <w:sz w:val="18"/>
          <w:szCs w:val="18"/>
        </w:rPr>
        <w:t xml:space="preserve">, and what the student gains or avoids, then identify suspected behavioral function. (Sensory, Escape, Attention, Tangible). </w:t>
      </w:r>
    </w:p>
    <w:p w:rsidR="000761AE" w:rsidRDefault="000761A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</w:p>
    <w:p w:rsidR="000761AE" w:rsidRDefault="000761AE"/>
    <w:p w:rsidR="000761AE" w:rsidRDefault="000761AE">
      <w:pPr>
        <w:spacing w:line="259" w:lineRule="auto"/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>Antecedents/Triggers:</w:t>
      </w:r>
    </w:p>
    <w:p w:rsidR="000761AE" w:rsidRDefault="000761AE">
      <w:pPr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PREVENTATIVE/ ANTECEDENT STRATEGIES  </w:t>
      </w:r>
    </w:p>
    <w:tbl>
      <w:tblPr>
        <w:tblStyle w:val="a2"/>
        <w:tblW w:w="108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0"/>
        <w:gridCol w:w="2565"/>
        <w:gridCol w:w="2250"/>
      </w:tblGrid>
      <w:tr w:rsidR="000761AE">
        <w:tc>
          <w:tcPr>
            <w:tcW w:w="6030" w:type="dxa"/>
            <w:vAlign w:val="center"/>
          </w:tcPr>
          <w:p w:rsidR="000761AE" w:rsidRDefault="00F545AC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Strategy/ Skill to be Taught</w:t>
            </w:r>
          </w:p>
        </w:tc>
        <w:tc>
          <w:tcPr>
            <w:tcW w:w="2565" w:type="dxa"/>
            <w:vAlign w:val="center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Person(s) Responsible</w:t>
            </w:r>
          </w:p>
        </w:tc>
        <w:tc>
          <w:tcPr>
            <w:tcW w:w="2250" w:type="dxa"/>
            <w:vAlign w:val="center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Timeline</w:t>
            </w:r>
          </w:p>
        </w:tc>
      </w:tr>
      <w:tr w:rsidR="000761AE">
        <w:tc>
          <w:tcPr>
            <w:tcW w:w="6030" w:type="dxa"/>
            <w:vAlign w:val="center"/>
          </w:tcPr>
          <w:p w:rsidR="000761AE" w:rsidRDefault="000761AE"/>
        </w:tc>
        <w:tc>
          <w:tcPr>
            <w:tcW w:w="256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2250" w:type="dxa"/>
            <w:vAlign w:val="center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6030" w:type="dxa"/>
            <w:vAlign w:val="center"/>
          </w:tcPr>
          <w:p w:rsidR="000761AE" w:rsidRDefault="000761AE"/>
        </w:tc>
        <w:tc>
          <w:tcPr>
            <w:tcW w:w="256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2250" w:type="dxa"/>
            <w:vAlign w:val="center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6030" w:type="dxa"/>
            <w:vAlign w:val="center"/>
          </w:tcPr>
          <w:p w:rsidR="000761AE" w:rsidRDefault="000761AE"/>
        </w:tc>
        <w:tc>
          <w:tcPr>
            <w:tcW w:w="256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2250" w:type="dxa"/>
            <w:vAlign w:val="center"/>
          </w:tcPr>
          <w:p w:rsidR="000761AE" w:rsidRDefault="000761AE">
            <w:pPr>
              <w:jc w:val="center"/>
            </w:pPr>
          </w:p>
        </w:tc>
      </w:tr>
    </w:tbl>
    <w:p w:rsidR="000761AE" w:rsidRDefault="000761AE">
      <w:pPr>
        <w:spacing w:line="259" w:lineRule="auto"/>
        <w:ind w:left="720"/>
      </w:pPr>
    </w:p>
    <w:p w:rsidR="000761AE" w:rsidRDefault="000761AE">
      <w:pPr>
        <w:spacing w:line="259" w:lineRule="auto"/>
      </w:pPr>
    </w:p>
    <w:p w:rsidR="000761AE" w:rsidRDefault="000761AE">
      <w:pPr>
        <w:spacing w:line="259" w:lineRule="auto"/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>Lagging Skills/ Unmet Needs to be addressed:</w:t>
      </w:r>
    </w:p>
    <w:p w:rsidR="000761AE" w:rsidRDefault="000761AE">
      <w:pPr>
        <w:numPr>
          <w:ilvl w:val="0"/>
          <w:numId w:val="3"/>
        </w:numPr>
        <w:spacing w:line="259" w:lineRule="auto"/>
        <w:ind w:hanging="360"/>
        <w:contextualSpacing/>
        <w:rPr>
          <w:b/>
          <w:sz w:val="22"/>
          <w:szCs w:val="22"/>
        </w:rPr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>INTERVENTION STRATEGIES/ TEACHING REPLACEMENT BEHAVIORS</w:t>
      </w:r>
    </w:p>
    <w:tbl>
      <w:tblPr>
        <w:tblStyle w:val="a3"/>
        <w:tblW w:w="107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5"/>
        <w:gridCol w:w="2505"/>
        <w:gridCol w:w="2235"/>
      </w:tblGrid>
      <w:tr w:rsidR="000761AE">
        <w:tc>
          <w:tcPr>
            <w:tcW w:w="6015" w:type="dxa"/>
            <w:vAlign w:val="center"/>
          </w:tcPr>
          <w:p w:rsidR="000761AE" w:rsidRDefault="00F545AC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Strategy/ Skill to be Taught</w:t>
            </w:r>
          </w:p>
        </w:tc>
        <w:tc>
          <w:tcPr>
            <w:tcW w:w="2505" w:type="dxa"/>
            <w:vAlign w:val="center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Person(s) Responsible</w:t>
            </w:r>
          </w:p>
        </w:tc>
        <w:tc>
          <w:tcPr>
            <w:tcW w:w="2235" w:type="dxa"/>
            <w:vAlign w:val="center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Timeline</w:t>
            </w:r>
          </w:p>
        </w:tc>
      </w:tr>
      <w:tr w:rsidR="000761AE">
        <w:tc>
          <w:tcPr>
            <w:tcW w:w="6015" w:type="dxa"/>
            <w:vAlign w:val="center"/>
          </w:tcPr>
          <w:p w:rsidR="000761AE" w:rsidRDefault="000761AE"/>
        </w:tc>
        <w:tc>
          <w:tcPr>
            <w:tcW w:w="250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2235" w:type="dxa"/>
            <w:vAlign w:val="center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6015" w:type="dxa"/>
            <w:vAlign w:val="center"/>
          </w:tcPr>
          <w:p w:rsidR="000761AE" w:rsidRDefault="000761AE"/>
        </w:tc>
        <w:tc>
          <w:tcPr>
            <w:tcW w:w="250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2235" w:type="dxa"/>
            <w:vAlign w:val="center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6015" w:type="dxa"/>
            <w:vAlign w:val="center"/>
          </w:tcPr>
          <w:p w:rsidR="000761AE" w:rsidRDefault="000761AE"/>
        </w:tc>
        <w:tc>
          <w:tcPr>
            <w:tcW w:w="250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2235" w:type="dxa"/>
            <w:vAlign w:val="center"/>
          </w:tcPr>
          <w:p w:rsidR="000761AE" w:rsidRDefault="000761AE">
            <w:pPr>
              <w:jc w:val="center"/>
            </w:pPr>
          </w:p>
        </w:tc>
      </w:tr>
    </w:tbl>
    <w:p w:rsidR="000761AE" w:rsidRDefault="000761AE">
      <w:pPr>
        <w:spacing w:line="259" w:lineRule="auto"/>
        <w:ind w:left="720"/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>RESPONSE TO REPLACEMENT BEHAVIOR</w:t>
      </w:r>
    </w:p>
    <w:tbl>
      <w:tblPr>
        <w:tblStyle w:val="a4"/>
        <w:tblW w:w="1074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5"/>
        <w:gridCol w:w="5295"/>
      </w:tblGrid>
      <w:tr w:rsidR="000761AE">
        <w:trPr>
          <w:trHeight w:val="740"/>
        </w:trPr>
        <w:tc>
          <w:tcPr>
            <w:tcW w:w="5445" w:type="dxa"/>
            <w:vAlign w:val="center"/>
          </w:tcPr>
          <w:p w:rsidR="000761AE" w:rsidRDefault="00F545AC">
            <w:pPr>
              <w:spacing w:after="3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Replacement Behavior(s):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Consider what behavior(s) the student is able to engage in with his/ her current skill set that would be a more acceptable alternative to the target behavior.  Replacement behavior should serve the same suspected behavioral function as the target behavior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in order to meet the student’s needs.</w:t>
            </w:r>
          </w:p>
        </w:tc>
        <w:tc>
          <w:tcPr>
            <w:tcW w:w="5295" w:type="dxa"/>
            <w:vAlign w:val="center"/>
          </w:tcPr>
          <w:p w:rsidR="000761AE" w:rsidRDefault="00F545AC">
            <w:pPr>
              <w:spacing w:after="36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Adult Response</w:t>
            </w:r>
          </w:p>
        </w:tc>
      </w:tr>
      <w:tr w:rsidR="000761AE">
        <w:tc>
          <w:tcPr>
            <w:tcW w:w="5445" w:type="dxa"/>
            <w:vAlign w:val="center"/>
          </w:tcPr>
          <w:p w:rsidR="000761AE" w:rsidRDefault="000761AE">
            <w:pPr>
              <w:spacing w:after="360"/>
            </w:pPr>
          </w:p>
        </w:tc>
        <w:tc>
          <w:tcPr>
            <w:tcW w:w="5295" w:type="dxa"/>
            <w:vAlign w:val="center"/>
          </w:tcPr>
          <w:p w:rsidR="000761AE" w:rsidRDefault="000761AE">
            <w:pPr>
              <w:spacing w:after="360"/>
            </w:pPr>
          </w:p>
        </w:tc>
      </w:tr>
      <w:tr w:rsidR="000761AE">
        <w:tc>
          <w:tcPr>
            <w:tcW w:w="5445" w:type="dxa"/>
            <w:vAlign w:val="center"/>
          </w:tcPr>
          <w:p w:rsidR="000761AE" w:rsidRDefault="000761AE">
            <w:pPr>
              <w:spacing w:after="360"/>
            </w:pPr>
          </w:p>
        </w:tc>
        <w:tc>
          <w:tcPr>
            <w:tcW w:w="5295" w:type="dxa"/>
            <w:vAlign w:val="center"/>
          </w:tcPr>
          <w:p w:rsidR="000761AE" w:rsidRDefault="000761AE">
            <w:pPr>
              <w:spacing w:after="360"/>
            </w:pPr>
          </w:p>
        </w:tc>
      </w:tr>
    </w:tbl>
    <w:p w:rsidR="000761AE" w:rsidRDefault="000761AE">
      <w:pPr>
        <w:spacing w:after="160" w:line="259" w:lineRule="auto"/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>Maintaining Consequences:</w:t>
      </w:r>
    </w:p>
    <w:p w:rsidR="000761AE" w:rsidRDefault="000761AE">
      <w:pPr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DE-ESCALATION/ RESPONSE STRATEGIES  </w:t>
      </w:r>
    </w:p>
    <w:tbl>
      <w:tblPr>
        <w:tblStyle w:val="a5"/>
        <w:tblW w:w="10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2325"/>
      </w:tblGrid>
      <w:tr w:rsidR="000761AE">
        <w:tc>
          <w:tcPr>
            <w:tcW w:w="8535" w:type="dxa"/>
          </w:tcPr>
          <w:p w:rsidR="000761AE" w:rsidRDefault="00F545AC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Response to Target Behavior/ Environmental Modification/ De-Escalation Response</w:t>
            </w:r>
          </w:p>
        </w:tc>
        <w:tc>
          <w:tcPr>
            <w:tcW w:w="2325" w:type="dxa"/>
            <w:vAlign w:val="center"/>
          </w:tcPr>
          <w:p w:rsidR="000761AE" w:rsidRDefault="00F545A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Person(s) Responsible</w:t>
            </w:r>
          </w:p>
        </w:tc>
      </w:tr>
      <w:tr w:rsidR="000761AE">
        <w:tc>
          <w:tcPr>
            <w:tcW w:w="8535" w:type="dxa"/>
            <w:vAlign w:val="center"/>
          </w:tcPr>
          <w:p w:rsidR="000761AE" w:rsidRDefault="000761AE"/>
        </w:tc>
        <w:tc>
          <w:tcPr>
            <w:tcW w:w="2325" w:type="dxa"/>
            <w:vAlign w:val="center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8535" w:type="dxa"/>
            <w:tcBorders>
              <w:bottom w:val="single" w:sz="4" w:space="0" w:color="000000"/>
            </w:tcBorders>
            <w:vAlign w:val="center"/>
          </w:tcPr>
          <w:p w:rsidR="000761AE" w:rsidRDefault="000761AE"/>
        </w:tc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:rsidR="000761AE" w:rsidRDefault="000761AE">
            <w:pPr>
              <w:jc w:val="center"/>
            </w:pPr>
          </w:p>
        </w:tc>
      </w:tr>
    </w:tbl>
    <w:p w:rsidR="000761AE" w:rsidRDefault="000761AE"/>
    <w:p w:rsidR="000761AE" w:rsidRDefault="00F545AC">
      <w:r>
        <w:rPr>
          <w:rFonts w:ascii="Calibri" w:eastAsia="Calibri" w:hAnsi="Calibri" w:cs="Calibri"/>
          <w:sz w:val="22"/>
          <w:szCs w:val="22"/>
        </w:rPr>
        <w:t xml:space="preserve">___ This student has an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Individualized Crisis Management Plan (ICMP)</w:t>
        </w:r>
      </w:hyperlink>
      <w:r>
        <w:rPr>
          <w:rFonts w:ascii="Calibri" w:eastAsia="Calibri" w:hAnsi="Calibri" w:cs="Calibri"/>
          <w:sz w:val="22"/>
          <w:szCs w:val="22"/>
        </w:rPr>
        <w:t xml:space="preserve"> in the following location: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761AE" w:rsidRDefault="000761AE"/>
    <w:p w:rsidR="000761AE" w:rsidRDefault="00F545AC">
      <w:r>
        <w:t xml:space="preserve">___ </w:t>
      </w:r>
      <w:r>
        <w:rPr>
          <w:rFonts w:ascii="Calibri" w:eastAsia="Calibri" w:hAnsi="Calibri" w:cs="Calibri"/>
          <w:sz w:val="22"/>
          <w:szCs w:val="22"/>
        </w:rPr>
        <w:t xml:space="preserve">An ICMP will be developed by the following date: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, and can be found in the following location: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761AE" w:rsidRDefault="000761AE"/>
    <w:p w:rsidR="000761AE" w:rsidRDefault="000761AE"/>
    <w:p w:rsidR="000761AE" w:rsidRDefault="00F545AC">
      <w:r>
        <w:rPr>
          <w:rFonts w:ascii="Calibri" w:eastAsia="Calibri" w:hAnsi="Calibri" w:cs="Calibri"/>
          <w:b/>
          <w:sz w:val="22"/>
          <w:szCs w:val="22"/>
        </w:rPr>
        <w:t>Plan for home-school collaboration &amp; communication:</w:t>
      </w:r>
    </w:p>
    <w:p w:rsidR="000761AE" w:rsidRDefault="000761AE">
      <w:pPr>
        <w:numPr>
          <w:ilvl w:val="0"/>
          <w:numId w:val="1"/>
        </w:numPr>
        <w:ind w:hanging="360"/>
        <w:contextualSpacing/>
      </w:pPr>
    </w:p>
    <w:p w:rsidR="000761AE" w:rsidRDefault="000761AE">
      <w:pPr>
        <w:spacing w:line="259" w:lineRule="auto"/>
      </w:pPr>
    </w:p>
    <w:p w:rsidR="000761AE" w:rsidRDefault="000761AE">
      <w:pPr>
        <w:spacing w:line="259" w:lineRule="auto"/>
      </w:pPr>
    </w:p>
    <w:p w:rsidR="000761AE" w:rsidRDefault="00F545AC">
      <w:pPr>
        <w:spacing w:line="259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Data Collection Plan: </w:t>
      </w:r>
      <w:r>
        <w:rPr>
          <w:rFonts w:ascii="Calibri" w:eastAsia="Calibri" w:hAnsi="Calibri" w:cs="Calibri"/>
          <w:i/>
          <w:sz w:val="22"/>
          <w:szCs w:val="22"/>
        </w:rPr>
        <w:t>List &amp; attach data tracking sheets to be used for tracking target behavior(s), replacement behavior(s), and interventions.</w:t>
      </w:r>
    </w:p>
    <w:tbl>
      <w:tblPr>
        <w:tblStyle w:val="a6"/>
        <w:tblW w:w="109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3825"/>
        <w:gridCol w:w="3750"/>
      </w:tblGrid>
      <w:tr w:rsidR="000761AE">
        <w:tc>
          <w:tcPr>
            <w:tcW w:w="3405" w:type="dxa"/>
            <w:vAlign w:val="center"/>
          </w:tcPr>
          <w:p w:rsidR="000761AE" w:rsidRDefault="00F545AC">
            <w:pPr>
              <w:jc w:val="center"/>
            </w:pPr>
            <w:r>
              <w:rPr>
                <w:b/>
              </w:rPr>
              <w:t xml:space="preserve">Data </w:t>
            </w:r>
            <w:r>
              <w:rPr>
                <w:b/>
              </w:rPr>
              <w:t>Collection Tool</w:t>
            </w:r>
          </w:p>
        </w:tc>
        <w:tc>
          <w:tcPr>
            <w:tcW w:w="3825" w:type="dxa"/>
            <w:vAlign w:val="center"/>
          </w:tcPr>
          <w:p w:rsidR="000761AE" w:rsidRDefault="00F545AC">
            <w:pPr>
              <w:jc w:val="center"/>
            </w:pPr>
            <w:r>
              <w:rPr>
                <w:b/>
              </w:rPr>
              <w:t>Frequency of Data Collection</w:t>
            </w:r>
          </w:p>
        </w:tc>
        <w:tc>
          <w:tcPr>
            <w:tcW w:w="3750" w:type="dxa"/>
            <w:vAlign w:val="center"/>
          </w:tcPr>
          <w:p w:rsidR="000761AE" w:rsidRDefault="00F545AC">
            <w:pPr>
              <w:jc w:val="center"/>
            </w:pPr>
            <w:r>
              <w:rPr>
                <w:b/>
              </w:rPr>
              <w:t>Person Responsible</w:t>
            </w:r>
          </w:p>
        </w:tc>
      </w:tr>
      <w:tr w:rsidR="000761AE">
        <w:tc>
          <w:tcPr>
            <w:tcW w:w="340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382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3750" w:type="dxa"/>
            <w:vAlign w:val="center"/>
          </w:tcPr>
          <w:p w:rsidR="000761AE" w:rsidRDefault="000761AE">
            <w:pPr>
              <w:jc w:val="center"/>
            </w:pPr>
          </w:p>
        </w:tc>
      </w:tr>
      <w:tr w:rsidR="000761AE">
        <w:tc>
          <w:tcPr>
            <w:tcW w:w="340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3825" w:type="dxa"/>
            <w:vAlign w:val="center"/>
          </w:tcPr>
          <w:p w:rsidR="000761AE" w:rsidRDefault="000761AE">
            <w:pPr>
              <w:jc w:val="center"/>
            </w:pPr>
          </w:p>
        </w:tc>
        <w:tc>
          <w:tcPr>
            <w:tcW w:w="3750" w:type="dxa"/>
            <w:vAlign w:val="center"/>
          </w:tcPr>
          <w:p w:rsidR="000761AE" w:rsidRDefault="000761AE">
            <w:pPr>
              <w:jc w:val="center"/>
            </w:pPr>
          </w:p>
        </w:tc>
      </w:tr>
    </w:tbl>
    <w:p w:rsidR="000761AE" w:rsidRDefault="000761AE">
      <w:pPr>
        <w:spacing w:after="160" w:line="259" w:lineRule="auto"/>
      </w:pPr>
    </w:p>
    <w:p w:rsidR="000761AE" w:rsidRDefault="000761AE">
      <w:pPr>
        <w:spacing w:after="160" w:line="259" w:lineRule="auto"/>
      </w:pPr>
    </w:p>
    <w:p w:rsidR="000761AE" w:rsidRDefault="00F545AC">
      <w:pPr>
        <w:spacing w:after="160" w:line="259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DATE OF FIRST REVIEW*: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0761AE" w:rsidRDefault="00F545AC">
      <w:pPr>
        <w:spacing w:after="160" w:line="259" w:lineRule="auto"/>
      </w:pPr>
      <w:r>
        <w:rPr>
          <w:rFonts w:ascii="Calibri" w:eastAsia="Calibri" w:hAnsi="Calibri" w:cs="Calibri"/>
          <w:i/>
          <w:sz w:val="18"/>
          <w:szCs w:val="18"/>
        </w:rPr>
        <w:t xml:space="preserve">*This ISP-B should be reviewed within four to six weeks after implementation and in regular 4-6 week intervals thereafter using the </w:t>
      </w:r>
      <w:hyperlink r:id="rId9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SCSD Progress Monitoring Report</w:t>
        </w:r>
      </w:hyperlink>
      <w:r>
        <w:rPr>
          <w:rFonts w:ascii="Calibri" w:eastAsia="Calibri" w:hAnsi="Calibri" w:cs="Calibri"/>
          <w:i/>
          <w:sz w:val="18"/>
          <w:szCs w:val="18"/>
        </w:rPr>
        <w:t>.</w:t>
      </w:r>
    </w:p>
    <w:sectPr w:rsidR="000761A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45AC">
      <w:r>
        <w:separator/>
      </w:r>
    </w:p>
  </w:endnote>
  <w:endnote w:type="continuationSeparator" w:id="0">
    <w:p w:rsidR="00000000" w:rsidRDefault="00F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me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AE" w:rsidRDefault="00F545AC">
    <w:pPr>
      <w:tabs>
        <w:tab w:val="right" w:pos="10080"/>
      </w:tabs>
    </w:pPr>
    <w:r>
      <w:rPr>
        <w:rFonts w:ascii="Calibri" w:eastAsia="Calibri" w:hAnsi="Calibri" w:cs="Calibri"/>
        <w:b/>
        <w:sz w:val="20"/>
        <w:szCs w:val="20"/>
      </w:rPr>
      <w:t>Intervention Support Plan for Behavior (ISP-B)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16"/>
        <w:szCs w:val="16"/>
      </w:rPr>
      <w:t>Revised October 13, 2016</w:t>
    </w:r>
    <w:r>
      <w:rPr>
        <w:rFonts w:ascii="Calibri" w:eastAsia="Calibri" w:hAnsi="Calibri" w:cs="Calibri"/>
        <w:sz w:val="16"/>
        <w:szCs w:val="16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  <w:p w:rsidR="000761AE" w:rsidRDefault="000761AE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45AC">
      <w:r>
        <w:separator/>
      </w:r>
    </w:p>
  </w:footnote>
  <w:footnote w:type="continuationSeparator" w:id="0">
    <w:p w:rsidR="00000000" w:rsidRDefault="00F5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AE" w:rsidRDefault="000761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47C7"/>
    <w:multiLevelType w:val="multilevel"/>
    <w:tmpl w:val="BE8A31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5663F89"/>
    <w:multiLevelType w:val="multilevel"/>
    <w:tmpl w:val="3C562C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407D2FFE"/>
    <w:multiLevelType w:val="multilevel"/>
    <w:tmpl w:val="A3B02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96C51D1"/>
    <w:multiLevelType w:val="multilevel"/>
    <w:tmpl w:val="0EC84B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E3A7E58"/>
    <w:multiLevelType w:val="multilevel"/>
    <w:tmpl w:val="B7085E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AE"/>
    <w:rsid w:val="000761AE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05884-C80C-41BD-98E9-3ECF0EAB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icmp-templa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progress-monitoring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Jacquelyn</dc:creator>
  <cp:lastModifiedBy>O'Connor, Jacquelyn</cp:lastModifiedBy>
  <cp:revision>2</cp:revision>
  <dcterms:created xsi:type="dcterms:W3CDTF">2016-10-17T20:27:00Z</dcterms:created>
  <dcterms:modified xsi:type="dcterms:W3CDTF">2016-10-17T20:27:00Z</dcterms:modified>
</cp:coreProperties>
</file>