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XSpec="right" w:tblpY="497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2370"/>
      </w:tblGrid>
      <w:tr w:rsidR="00EF3B5C" w:rsidTr="00EF3B5C">
        <w:trPr>
          <w:trHeight w:val="840"/>
        </w:trPr>
        <w:tc>
          <w:tcPr>
            <w:tcW w:w="750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B5C" w:rsidRDefault="00EF3B5C" w:rsidP="00EF3B5C">
            <w:pPr>
              <w:ind w:left="75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Individual Crisis Management Plan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F3B5C" w:rsidRDefault="00EF3B5C" w:rsidP="00EF3B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DOCUMENT IS</w:t>
            </w:r>
          </w:p>
          <w:p w:rsidR="00EF3B5C" w:rsidRDefault="00EF3B5C" w:rsidP="00EF3B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NOT CONFIDENTIAL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F3B5C" w:rsidRDefault="00BF5BA5" w:rsidP="00EF3B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2096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619125" cy="57981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7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3B5C" w:rsidRDefault="00EF3B5C" w:rsidP="00EF3B5C">
      <w:pPr>
        <w:rPr>
          <w:b/>
          <w:sz w:val="24"/>
          <w:szCs w:val="24"/>
        </w:rPr>
      </w:pPr>
    </w:p>
    <w:p w:rsidR="00E35D2E" w:rsidRDefault="00BF5BA5" w:rsidP="00DD6D82">
      <w:pPr>
        <w:rPr>
          <w:sz w:val="24"/>
          <w:szCs w:val="24"/>
        </w:rPr>
      </w:pPr>
      <w:r>
        <w:rPr>
          <w:b/>
          <w:sz w:val="24"/>
          <w:szCs w:val="24"/>
        </w:rPr>
        <w:t>STUDENT:</w:t>
      </w:r>
      <w:r>
        <w:rPr>
          <w:sz w:val="24"/>
          <w:szCs w:val="24"/>
        </w:rPr>
        <w:t xml:space="preserve"> </w:t>
      </w:r>
      <w:r>
        <w:rPr>
          <w:color w:val="808080"/>
        </w:rPr>
        <w:t xml:space="preserve"> enter text.</w:t>
      </w:r>
      <w:r w:rsidR="00DD6D82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ID#:  </w:t>
      </w:r>
      <w:r>
        <w:rPr>
          <w:color w:val="808080"/>
        </w:rPr>
        <w:t xml:space="preserve"> enter text.</w:t>
      </w:r>
      <w:r>
        <w:rPr>
          <w:b/>
          <w:sz w:val="24"/>
          <w:szCs w:val="24"/>
        </w:rPr>
        <w:t xml:space="preserve"> </w:t>
      </w:r>
      <w:r w:rsidR="00DD6D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D.O.B:  </w:t>
      </w:r>
      <w:r>
        <w:rPr>
          <w:color w:val="808080"/>
        </w:rPr>
        <w:t xml:space="preserve"> enter text.</w:t>
      </w:r>
      <w:r>
        <w:rPr>
          <w:sz w:val="24"/>
          <w:szCs w:val="24"/>
        </w:rPr>
        <w:t xml:space="preserve"> (Age</w:t>
      </w:r>
      <w:r>
        <w:rPr>
          <w:color w:val="808080"/>
        </w:rPr>
        <w:t xml:space="preserve"> enter text.</w:t>
      </w:r>
      <w:r>
        <w:rPr>
          <w:sz w:val="24"/>
          <w:szCs w:val="24"/>
        </w:rPr>
        <w:t>)</w:t>
      </w:r>
      <w:r w:rsidR="00DD6D82">
        <w:rPr>
          <w:sz w:val="24"/>
          <w:szCs w:val="24"/>
        </w:rPr>
        <w:t xml:space="preserve">    </w:t>
      </w:r>
      <w:r w:rsidR="00DD6D82" w:rsidRPr="00DD6D82">
        <w:rPr>
          <w:b/>
          <w:bCs/>
          <w:sz w:val="24"/>
          <w:szCs w:val="24"/>
        </w:rPr>
        <w:t>Date:</w:t>
      </w:r>
      <w:r w:rsidR="00DD6D82">
        <w:rPr>
          <w:sz w:val="24"/>
          <w:szCs w:val="24"/>
        </w:rPr>
        <w:t xml:space="preserve"> </w:t>
      </w:r>
      <w:r w:rsidR="00DD6D82">
        <w:rPr>
          <w:color w:val="808080"/>
        </w:rPr>
        <w:t>enter text.</w:t>
      </w:r>
    </w:p>
    <w:tbl>
      <w:tblPr>
        <w:tblStyle w:val="a0"/>
        <w:tblW w:w="109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1"/>
      </w:tblGrid>
      <w:tr w:rsidR="00E35D2E">
        <w:trPr>
          <w:trHeight w:val="600"/>
        </w:trPr>
        <w:tc>
          <w:tcPr>
            <w:tcW w:w="10931" w:type="dxa"/>
            <w:shd w:val="clear" w:color="auto" w:fill="FFFFFF"/>
          </w:tcPr>
          <w:p w:rsidR="00E35D2E" w:rsidRDefault="00BF5BA5">
            <w:r>
              <w:rPr>
                <w:b/>
              </w:rPr>
              <w:t xml:space="preserve">Safety Concerns – Warnings (based on student health or history): </w:t>
            </w:r>
          </w:p>
          <w:p w:rsidR="00E35D2E" w:rsidRDefault="00E35D2E">
            <w:pPr>
              <w:numPr>
                <w:ilvl w:val="0"/>
                <w:numId w:val="1"/>
              </w:numPr>
              <w:ind w:hanging="360"/>
              <w:contextualSpacing/>
            </w:pPr>
          </w:p>
        </w:tc>
      </w:tr>
      <w:tr w:rsidR="00E35D2E">
        <w:trPr>
          <w:trHeight w:val="760"/>
        </w:trPr>
        <w:tc>
          <w:tcPr>
            <w:tcW w:w="10931" w:type="dxa"/>
            <w:shd w:val="clear" w:color="auto" w:fill="FFFFFF"/>
          </w:tcPr>
          <w:p w:rsidR="00E35D2E" w:rsidRDefault="00BF5BA5">
            <w:r>
              <w:rPr>
                <w:b/>
              </w:rPr>
              <w:t>Current Issues (personal/family/social, etc.):</w:t>
            </w:r>
          </w:p>
          <w:p w:rsidR="00E35D2E" w:rsidRDefault="00E35D2E">
            <w:pPr>
              <w:numPr>
                <w:ilvl w:val="0"/>
                <w:numId w:val="2"/>
              </w:numPr>
              <w:ind w:hanging="360"/>
              <w:contextualSpacing/>
            </w:pPr>
          </w:p>
        </w:tc>
      </w:tr>
      <w:tr w:rsidR="00E35D2E">
        <w:trPr>
          <w:trHeight w:val="720"/>
        </w:trPr>
        <w:tc>
          <w:tcPr>
            <w:tcW w:w="10931" w:type="dxa"/>
            <w:shd w:val="clear" w:color="auto" w:fill="FFFFFF"/>
          </w:tcPr>
          <w:p w:rsidR="00E35D2E" w:rsidRDefault="00BF5BA5">
            <w:r>
              <w:rPr>
                <w:b/>
              </w:rPr>
              <w:t xml:space="preserve">High-risk Behavior(s): </w:t>
            </w:r>
          </w:p>
          <w:p w:rsidR="00E35D2E" w:rsidRDefault="00E35D2E">
            <w:pPr>
              <w:numPr>
                <w:ilvl w:val="0"/>
                <w:numId w:val="3"/>
              </w:numPr>
              <w:ind w:hanging="360"/>
              <w:contextualSpacing/>
            </w:pPr>
          </w:p>
        </w:tc>
      </w:tr>
      <w:tr w:rsidR="00E35D2E">
        <w:trPr>
          <w:trHeight w:val="4740"/>
        </w:trPr>
        <w:tc>
          <w:tcPr>
            <w:tcW w:w="10931" w:type="dxa"/>
            <w:shd w:val="clear" w:color="auto" w:fill="FFFFFF"/>
          </w:tcPr>
          <w:p w:rsidR="00E35D2E" w:rsidRDefault="00BF5BA5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Intervention Strategies for Each Stage of Student Crisis</w:t>
            </w:r>
          </w:p>
          <w:p w:rsidR="00E35D2E" w:rsidRDefault="00BF5BA5">
            <w:pPr>
              <w:spacing w:line="240" w:lineRule="auto"/>
            </w:pPr>
            <w:r>
              <w:rPr>
                <w:b/>
              </w:rPr>
              <w:t>Baseline</w:t>
            </w:r>
            <w:r>
              <w:t>/</w:t>
            </w:r>
            <w:r>
              <w:rPr>
                <w:b/>
              </w:rPr>
              <w:t>Pre-Crisis</w:t>
            </w:r>
            <w:r>
              <w:t xml:space="preserve"> </w:t>
            </w:r>
            <w:r>
              <w:rPr>
                <w:b/>
              </w:rPr>
              <w:t>State</w:t>
            </w:r>
          </w:p>
          <w:p w:rsidR="00E35D2E" w:rsidRDefault="00BF5BA5">
            <w:pPr>
              <w:spacing w:line="240" w:lineRule="auto"/>
            </w:pPr>
            <w:r>
              <w:t>What baseline looks like for this student:</w:t>
            </w:r>
          </w:p>
          <w:p w:rsidR="00E35D2E" w:rsidRDefault="00BF5BA5">
            <w:pPr>
              <w:spacing w:line="240" w:lineRule="auto"/>
            </w:pPr>
            <w:r>
              <w:t>Preventative strategies:</w:t>
            </w:r>
          </w:p>
          <w:p w:rsidR="00E35D2E" w:rsidRDefault="00E35D2E">
            <w:pPr>
              <w:spacing w:line="240" w:lineRule="auto"/>
              <w:rPr>
                <w:b/>
              </w:rPr>
            </w:pPr>
          </w:p>
          <w:p w:rsidR="00E35D2E" w:rsidRDefault="00BF5BA5">
            <w:pPr>
              <w:spacing w:line="240" w:lineRule="auto"/>
              <w:rPr>
                <w:b/>
              </w:rPr>
            </w:pPr>
            <w:r>
              <w:rPr>
                <w:b/>
              </w:rPr>
              <w:t>Agitation (e.g., head down, scowling, grumbling or muttering under breath, pacing)</w:t>
            </w:r>
          </w:p>
          <w:p w:rsidR="00E35D2E" w:rsidRDefault="00BF5BA5">
            <w:pPr>
              <w:spacing w:line="240" w:lineRule="auto"/>
            </w:pPr>
            <w:r>
              <w:t xml:space="preserve">Potential Triggers:  </w:t>
            </w:r>
          </w:p>
          <w:p w:rsidR="00E35D2E" w:rsidRDefault="00BF5BA5">
            <w:pPr>
              <w:spacing w:line="240" w:lineRule="auto"/>
            </w:pPr>
            <w:r>
              <w:t>What Agitation looks like for this student:</w:t>
            </w:r>
          </w:p>
          <w:p w:rsidR="00E35D2E" w:rsidRDefault="00BF5BA5">
            <w:pPr>
              <w:spacing w:line="240" w:lineRule="auto"/>
            </w:pPr>
            <w:r>
              <w:t>What to do / Recommended approaches:</w:t>
            </w:r>
          </w:p>
          <w:p w:rsidR="00E35D2E" w:rsidRDefault="00E35D2E">
            <w:pPr>
              <w:spacing w:line="240" w:lineRule="auto"/>
              <w:rPr>
                <w:b/>
              </w:rPr>
            </w:pPr>
          </w:p>
          <w:p w:rsidR="00E35D2E" w:rsidRDefault="00BF5BA5">
            <w:pPr>
              <w:spacing w:line="240" w:lineRule="auto"/>
            </w:pPr>
            <w:r>
              <w:rPr>
                <w:b/>
              </w:rPr>
              <w:t>Escalation (</w:t>
            </w:r>
            <w:r>
              <w:t xml:space="preserve">e.g., </w:t>
            </w:r>
            <w:r>
              <w:rPr>
                <w:b/>
              </w:rPr>
              <w:t>leaving supervision, verbal / physical aggression)</w:t>
            </w:r>
            <w:r>
              <w:t xml:space="preserve"> </w:t>
            </w:r>
          </w:p>
          <w:p w:rsidR="00E35D2E" w:rsidRDefault="00BF5BA5">
            <w:pPr>
              <w:spacing w:line="240" w:lineRule="auto"/>
            </w:pPr>
            <w:r>
              <w:t>Potential Triggers:</w:t>
            </w:r>
          </w:p>
          <w:p w:rsidR="00E35D2E" w:rsidRDefault="00BF5BA5">
            <w:pPr>
              <w:spacing w:line="240" w:lineRule="auto"/>
            </w:pPr>
            <w:r>
              <w:t>What Escalation looks like for this student:</w:t>
            </w:r>
          </w:p>
          <w:p w:rsidR="00E35D2E" w:rsidRDefault="00BF5BA5">
            <w:pPr>
              <w:spacing w:line="240" w:lineRule="auto"/>
            </w:pPr>
            <w:r>
              <w:t>What to do / Recommended approaches:</w:t>
            </w:r>
          </w:p>
          <w:p w:rsidR="00E35D2E" w:rsidRDefault="00E35D2E">
            <w:pPr>
              <w:spacing w:line="240" w:lineRule="auto"/>
              <w:rPr>
                <w:b/>
              </w:rPr>
            </w:pPr>
          </w:p>
          <w:p w:rsidR="00E35D2E" w:rsidRDefault="004859A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Recovery/Calming </w:t>
            </w:r>
          </w:p>
          <w:p w:rsidR="00E35D2E" w:rsidRDefault="00BF5BA5">
            <w:pPr>
              <w:spacing w:line="240" w:lineRule="auto"/>
            </w:pPr>
            <w:r>
              <w:t>Potential Triggers:</w:t>
            </w:r>
          </w:p>
          <w:p w:rsidR="00E35D2E" w:rsidRDefault="00BF5BA5">
            <w:pPr>
              <w:spacing w:line="240" w:lineRule="auto"/>
            </w:pPr>
            <w:r>
              <w:t>What Recovery looks like for this student:</w:t>
            </w:r>
          </w:p>
          <w:p w:rsidR="00E35D2E" w:rsidRDefault="00BF5B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What to do / Recommended approaches:</w:t>
            </w:r>
          </w:p>
        </w:tc>
      </w:tr>
      <w:tr w:rsidR="00E35D2E">
        <w:trPr>
          <w:trHeight w:val="740"/>
        </w:trPr>
        <w:tc>
          <w:tcPr>
            <w:tcW w:w="10931" w:type="dxa"/>
            <w:shd w:val="clear" w:color="auto" w:fill="FFFFFF"/>
          </w:tcPr>
          <w:p w:rsidR="00E35D2E" w:rsidRDefault="00BF5BA5">
            <w:r>
              <w:rPr>
                <w:b/>
              </w:rPr>
              <w:t>Emergency Contacts (e.g., parent / guardian, school social worker, school psychologist, etc.):</w:t>
            </w:r>
          </w:p>
          <w:p w:rsidR="00E35D2E" w:rsidRDefault="00E35D2E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</w:p>
        </w:tc>
      </w:tr>
      <w:tr w:rsidR="00E35D2E">
        <w:trPr>
          <w:trHeight w:val="420"/>
        </w:trPr>
        <w:tc>
          <w:tcPr>
            <w:tcW w:w="10931" w:type="dxa"/>
            <w:shd w:val="clear" w:color="auto" w:fill="FFFFFF"/>
          </w:tcPr>
          <w:p w:rsidR="00E35D2E" w:rsidRDefault="00BF5BA5" w:rsidP="00F21594">
            <w:pPr>
              <w:tabs>
                <w:tab w:val="left" w:pos="5785"/>
              </w:tabs>
              <w:rPr>
                <w:b/>
              </w:rPr>
            </w:pPr>
            <w:r>
              <w:rPr>
                <w:b/>
              </w:rPr>
              <w:t xml:space="preserve">Review date for ICMP:           </w:t>
            </w:r>
            <w:r w:rsidR="00F21594">
              <w:rPr>
                <w:b/>
              </w:rPr>
              <w:tab/>
            </w:r>
            <w:r>
              <w:rPr>
                <w:b/>
              </w:rPr>
              <w:t>By Whom?</w:t>
            </w:r>
          </w:p>
        </w:tc>
      </w:tr>
    </w:tbl>
    <w:p w:rsidR="00E35D2E" w:rsidRDefault="00E35D2E">
      <w:pPr>
        <w:rPr>
          <w:sz w:val="24"/>
          <w:szCs w:val="24"/>
        </w:rPr>
      </w:pPr>
    </w:p>
    <w:sectPr w:rsidR="00E35D2E">
      <w:footerReference w:type="default" r:id="rId8"/>
      <w:pgSz w:w="12240" w:h="15840"/>
      <w:pgMar w:top="431" w:right="72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1" w:rsidRDefault="00BF5BA5">
      <w:pPr>
        <w:spacing w:after="0" w:line="240" w:lineRule="auto"/>
      </w:pPr>
      <w:r>
        <w:separator/>
      </w:r>
    </w:p>
  </w:endnote>
  <w:endnote w:type="continuationSeparator" w:id="0">
    <w:p w:rsidR="000026C1" w:rsidRDefault="00BF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2E" w:rsidRDefault="00EF3B5C" w:rsidP="00F21594">
    <w:pPr>
      <w:tabs>
        <w:tab w:val="right" w:pos="10710"/>
      </w:tabs>
      <w:spacing w:line="258" w:lineRule="auto"/>
      <w:textDirection w:val="btLr"/>
    </w:pPr>
    <w:r>
      <w:rPr>
        <w:b/>
        <w:color w:val="7F7F7F"/>
        <w:sz w:val="18"/>
      </w:rPr>
      <w:t>ICMP</w:t>
    </w:r>
    <w:r w:rsidR="00DD6D82">
      <w:rPr>
        <w:color w:val="7F7F7F"/>
        <w:sz w:val="16"/>
      </w:rPr>
      <w:t xml:space="preserve"> (Template Revised 10/17</w:t>
    </w:r>
    <w:r w:rsidR="00F21594">
      <w:rPr>
        <w:color w:val="7F7F7F"/>
        <w:sz w:val="16"/>
      </w:rPr>
      <w:t>/2017)</w:t>
    </w:r>
    <w:r w:rsidR="00F21594">
      <w:rPr>
        <w:color w:val="7F7F7F"/>
        <w:sz w:val="16"/>
      </w:rPr>
      <w:tab/>
      <w:t xml:space="preserve">Page </w:t>
    </w:r>
    <w:r w:rsidR="00F21594">
      <w:rPr>
        <w:color w:val="7F7F7F"/>
        <w:sz w:val="16"/>
      </w:rPr>
      <w:fldChar w:fldCharType="begin"/>
    </w:r>
    <w:r w:rsidR="00F21594">
      <w:rPr>
        <w:color w:val="7F7F7F"/>
        <w:sz w:val="16"/>
      </w:rPr>
      <w:instrText xml:space="preserve"> PAGE   \* MERGEFORMAT </w:instrText>
    </w:r>
    <w:r w:rsidR="00F21594">
      <w:rPr>
        <w:color w:val="7F7F7F"/>
        <w:sz w:val="16"/>
      </w:rPr>
      <w:fldChar w:fldCharType="separate"/>
    </w:r>
    <w:r w:rsidR="00DD6D82">
      <w:rPr>
        <w:noProof/>
        <w:color w:val="7F7F7F"/>
        <w:sz w:val="16"/>
      </w:rPr>
      <w:t>1</w:t>
    </w:r>
    <w:r w:rsidR="00F21594">
      <w:rPr>
        <w:color w:val="7F7F7F"/>
        <w:sz w:val="16"/>
      </w:rPr>
      <w:fldChar w:fldCharType="end"/>
    </w:r>
    <w:r w:rsidR="00F21594">
      <w:rPr>
        <w:color w:val="7F7F7F"/>
        <w:sz w:val="16"/>
      </w:rPr>
      <w:t xml:space="preserve"> of </w:t>
    </w:r>
    <w:r w:rsidR="00F21594">
      <w:rPr>
        <w:color w:val="7F7F7F"/>
        <w:sz w:val="16"/>
      </w:rPr>
      <w:fldChar w:fldCharType="begin"/>
    </w:r>
    <w:r w:rsidR="00F21594">
      <w:rPr>
        <w:color w:val="7F7F7F"/>
        <w:sz w:val="16"/>
      </w:rPr>
      <w:instrText xml:space="preserve"> NUMPAGES   \* MERGEFORMAT </w:instrText>
    </w:r>
    <w:r w:rsidR="00F21594">
      <w:rPr>
        <w:color w:val="7F7F7F"/>
        <w:sz w:val="16"/>
      </w:rPr>
      <w:fldChar w:fldCharType="separate"/>
    </w:r>
    <w:r w:rsidR="00DD6D82">
      <w:rPr>
        <w:noProof/>
        <w:color w:val="7F7F7F"/>
        <w:sz w:val="16"/>
      </w:rPr>
      <w:t>1</w:t>
    </w:r>
    <w:r w:rsidR="00F21594">
      <w:rPr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1" w:rsidRDefault="00BF5BA5">
      <w:pPr>
        <w:spacing w:after="0" w:line="240" w:lineRule="auto"/>
      </w:pPr>
      <w:r>
        <w:separator/>
      </w:r>
    </w:p>
  </w:footnote>
  <w:footnote w:type="continuationSeparator" w:id="0">
    <w:p w:rsidR="000026C1" w:rsidRDefault="00BF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44B7"/>
    <w:multiLevelType w:val="multilevel"/>
    <w:tmpl w:val="A3FED9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B0C1593"/>
    <w:multiLevelType w:val="multilevel"/>
    <w:tmpl w:val="D2F0D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DCF66D5"/>
    <w:multiLevelType w:val="multilevel"/>
    <w:tmpl w:val="886AA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94F102A"/>
    <w:multiLevelType w:val="multilevel"/>
    <w:tmpl w:val="A3B03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E"/>
    <w:rsid w:val="000026C1"/>
    <w:rsid w:val="004859AF"/>
    <w:rsid w:val="00BF5BA5"/>
    <w:rsid w:val="00CD5887"/>
    <w:rsid w:val="00DD6D82"/>
    <w:rsid w:val="00E35D2E"/>
    <w:rsid w:val="00EF3B5C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E01AE5-9051-414C-8DE0-4411882F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B5C"/>
  </w:style>
  <w:style w:type="paragraph" w:styleId="Footer">
    <w:name w:val="footer"/>
    <w:basedOn w:val="Normal"/>
    <w:link w:val="FooterChar"/>
    <w:uiPriority w:val="99"/>
    <w:unhideWhenUsed/>
    <w:rsid w:val="00EF3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O'Connor, Jacquelyn</dc:creator>
  <cp:lastModifiedBy>O'Connor, Jacquelyn</cp:lastModifiedBy>
  <cp:revision>2</cp:revision>
  <dcterms:created xsi:type="dcterms:W3CDTF">2017-10-17T12:33:00Z</dcterms:created>
  <dcterms:modified xsi:type="dcterms:W3CDTF">2017-10-17T12:33:00Z</dcterms:modified>
</cp:coreProperties>
</file>